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0B" w:rsidRDefault="00B03B0B">
      <w:pPr>
        <w:pStyle w:val="Title"/>
      </w:pPr>
      <w:r>
        <w:rPr>
          <w:noProof/>
          <w:lang w:eastAsia="en-US"/>
        </w:rPr>
        <w:drawing>
          <wp:inline distT="0" distB="0" distL="0" distR="0">
            <wp:extent cx="5943600" cy="917966"/>
            <wp:effectExtent l="0" t="0" r="0" b="0"/>
            <wp:docPr id="1" name="Picture 1" descr="National Children'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hildren's Alli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17966"/>
                    </a:xfrm>
                    <a:prstGeom prst="rect">
                      <a:avLst/>
                    </a:prstGeom>
                    <a:noFill/>
                    <a:ln>
                      <a:noFill/>
                    </a:ln>
                  </pic:spPr>
                </pic:pic>
              </a:graphicData>
            </a:graphic>
          </wp:inline>
        </w:drawing>
      </w:r>
    </w:p>
    <w:p w:rsidR="007E009D" w:rsidRDefault="00893487">
      <w:pPr>
        <w:pStyle w:val="Title"/>
      </w:pPr>
      <w:r>
        <w:t>National Children’s alliance</w:t>
      </w:r>
    </w:p>
    <w:p w:rsidR="007E009D" w:rsidRDefault="00893487">
      <w:pPr>
        <w:pStyle w:val="Heading1"/>
      </w:pPr>
      <w:r>
        <w:t>Your membership profile-did we get it right?</w:t>
      </w:r>
    </w:p>
    <w:p w:rsidR="008C1A70" w:rsidRDefault="00893487" w:rsidP="009C06BB">
      <w:pPr>
        <w:jc w:val="both"/>
      </w:pPr>
      <w:r>
        <w:t>Dear Members,</w:t>
      </w:r>
      <w:r w:rsidR="008C1A70">
        <w:t>*</w:t>
      </w:r>
    </w:p>
    <w:p w:rsidR="00893487" w:rsidRPr="00036E0A" w:rsidRDefault="00893487" w:rsidP="009C06BB">
      <w:pPr>
        <w:jc w:val="both"/>
      </w:pPr>
      <w:r w:rsidRPr="00036E0A">
        <w:t>Please use the link below to update your organizational profile.</w:t>
      </w:r>
    </w:p>
    <w:p w:rsidR="00B03B0B" w:rsidRPr="001C5F7A" w:rsidRDefault="00751E4B" w:rsidP="00011ADC">
      <w:pPr>
        <w:rPr>
          <w:b/>
          <w:color w:val="002060"/>
          <w:sz w:val="24"/>
          <w:szCs w:val="24"/>
        </w:rPr>
      </w:pPr>
      <w:hyperlink r:id="rId10" w:history="1">
        <w:r w:rsidR="00E63D25" w:rsidRPr="001C5F7A">
          <w:rPr>
            <w:rStyle w:val="Hyperlink"/>
            <w:b/>
            <w:color w:val="002060"/>
            <w:sz w:val="24"/>
            <w:szCs w:val="24"/>
          </w:rPr>
          <w:t>Update My CAC Profile</w:t>
        </w:r>
      </w:hyperlink>
    </w:p>
    <w:p w:rsidR="00A97264" w:rsidRDefault="00893487" w:rsidP="009C06BB">
      <w:pPr>
        <w:jc w:val="both"/>
      </w:pPr>
      <w:r>
        <w:t>Y</w:t>
      </w:r>
      <w:r w:rsidR="001B0235" w:rsidRPr="00893487">
        <w:t xml:space="preserve">ou can either </w:t>
      </w:r>
      <w:r w:rsidR="00A97264">
        <w:t>…..</w:t>
      </w:r>
    </w:p>
    <w:p w:rsidR="004A4945" w:rsidRPr="004A4945" w:rsidRDefault="00A97264" w:rsidP="00011ADC">
      <w:pPr>
        <w:pStyle w:val="ListParagraph"/>
        <w:numPr>
          <w:ilvl w:val="0"/>
          <w:numId w:val="12"/>
        </w:numPr>
        <w:rPr>
          <w:b/>
          <w:bCs/>
        </w:rPr>
      </w:pPr>
      <w:r>
        <w:t>F</w:t>
      </w:r>
      <w:r w:rsidR="00893487">
        <w:t xml:space="preserve">ill out the fields and </w:t>
      </w:r>
      <w:r w:rsidR="004A4945" w:rsidRPr="004A4945">
        <w:t>“</w:t>
      </w:r>
      <w:r w:rsidR="005F42A8">
        <w:rPr>
          <w:bCs/>
        </w:rPr>
        <w:t>Review &amp;</w:t>
      </w:r>
      <w:r w:rsidR="004A4945" w:rsidRPr="004A4945">
        <w:rPr>
          <w:bCs/>
        </w:rPr>
        <w:t xml:space="preserve"> Submit”</w:t>
      </w:r>
      <w:r w:rsidR="004A4945" w:rsidRPr="004A4945">
        <w:rPr>
          <w:b/>
          <w:bCs/>
        </w:rPr>
        <w:t xml:space="preserve"> at once </w:t>
      </w:r>
      <w:r w:rsidR="004A4945" w:rsidRPr="004A4945">
        <w:rPr>
          <w:bCs/>
        </w:rPr>
        <w:t>or</w:t>
      </w:r>
      <w:r w:rsidR="005F42A8">
        <w:rPr>
          <w:bCs/>
        </w:rPr>
        <w:t xml:space="preserve"> </w:t>
      </w:r>
    </w:p>
    <w:p w:rsidR="004A4945" w:rsidRDefault="004A4945" w:rsidP="009C06BB">
      <w:pPr>
        <w:ind w:left="720" w:firstLine="720"/>
        <w:jc w:val="both"/>
        <w:rPr>
          <w:b/>
          <w:bCs/>
        </w:rPr>
      </w:pPr>
      <w:r>
        <w:rPr>
          <w:noProof/>
          <w:lang w:eastAsia="en-US"/>
        </w:rPr>
        <w:drawing>
          <wp:inline distT="0" distB="0" distL="0" distR="0" wp14:anchorId="1A034581" wp14:editId="0A8E190B">
            <wp:extent cx="1847849" cy="4857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8209" t="92096" r="39545" b="2341"/>
                    <a:stretch/>
                  </pic:blipFill>
                  <pic:spPr bwMode="auto">
                    <a:xfrm>
                      <a:off x="0" y="0"/>
                      <a:ext cx="2006186" cy="527400"/>
                    </a:xfrm>
                    <a:prstGeom prst="rect">
                      <a:avLst/>
                    </a:prstGeom>
                    <a:ln>
                      <a:noFill/>
                    </a:ln>
                    <a:extLst>
                      <a:ext uri="{53640926-AAD7-44D8-BBD7-CCE9431645EC}">
                        <a14:shadowObscured xmlns:a14="http://schemas.microsoft.com/office/drawing/2010/main"/>
                      </a:ext>
                    </a:extLst>
                  </pic:spPr>
                </pic:pic>
              </a:graphicData>
            </a:graphic>
          </wp:inline>
        </w:drawing>
      </w:r>
    </w:p>
    <w:p w:rsidR="009C06BB" w:rsidRDefault="004A4945" w:rsidP="00F50ABF">
      <w:pPr>
        <w:pStyle w:val="ListParagraph"/>
        <w:numPr>
          <w:ilvl w:val="0"/>
          <w:numId w:val="12"/>
        </w:numPr>
        <w:jc w:val="both"/>
      </w:pPr>
      <w:r w:rsidRPr="009C06BB">
        <w:rPr>
          <w:b/>
          <w:bCs/>
        </w:rPr>
        <w:t>S</w:t>
      </w:r>
      <w:r w:rsidR="001B0235" w:rsidRPr="00893487">
        <w:t xml:space="preserve">tart working on your </w:t>
      </w:r>
      <w:r w:rsidR="00893487">
        <w:t>profile</w:t>
      </w:r>
      <w:r w:rsidR="001B0235" w:rsidRPr="00893487">
        <w:t xml:space="preserve"> </w:t>
      </w:r>
      <w:r w:rsidR="00313ECD">
        <w:t>and hit “Save &amp;</w:t>
      </w:r>
      <w:r>
        <w:t xml:space="preserve"> Finish Later”. T</w:t>
      </w:r>
      <w:r w:rsidR="001B0235" w:rsidRPr="00893487">
        <w:t>hus</w:t>
      </w:r>
      <w:r w:rsidR="006C103C">
        <w:t>,</w:t>
      </w:r>
      <w:r w:rsidR="001B0235" w:rsidRPr="00893487">
        <w:t xml:space="preserve"> </w:t>
      </w:r>
      <w:r w:rsidR="00B03B0B">
        <w:t xml:space="preserve">your submission </w:t>
      </w:r>
      <w:r w:rsidR="00A97264">
        <w:t xml:space="preserve">will </w:t>
      </w:r>
      <w:r w:rsidR="001B0235" w:rsidRPr="00893487">
        <w:t xml:space="preserve">be </w:t>
      </w:r>
      <w:r w:rsidR="001B0235" w:rsidRPr="009C06BB">
        <w:rPr>
          <w:b/>
          <w:bCs/>
        </w:rPr>
        <w:t>completed in multiple sessions</w:t>
      </w:r>
      <w:r w:rsidR="001B0235" w:rsidRPr="00893487">
        <w:t xml:space="preserve">. </w:t>
      </w:r>
      <w:r w:rsidR="00313ECD">
        <w:t>If you hit “Save &amp;</w:t>
      </w:r>
      <w:r w:rsidR="001B0235" w:rsidRPr="00B03B0B">
        <w:t xml:space="preserve"> Finish</w:t>
      </w:r>
      <w:r w:rsidR="008D2CE4">
        <w:t xml:space="preserve"> </w:t>
      </w:r>
      <w:r w:rsidR="001B0235" w:rsidRPr="00B03B0B">
        <w:t xml:space="preserve">Later”, you will receive an email with information on how to access your </w:t>
      </w:r>
      <w:r w:rsidR="00313ECD">
        <w:t>“</w:t>
      </w:r>
      <w:r w:rsidR="00A97264">
        <w:t>saved but not submitted yet</w:t>
      </w:r>
      <w:r w:rsidR="00313ECD">
        <w:t>”</w:t>
      </w:r>
      <w:r w:rsidR="00A97264">
        <w:t xml:space="preserve"> profile</w:t>
      </w:r>
      <w:r w:rsidR="001B0235" w:rsidRPr="00B03B0B">
        <w:t xml:space="preserve"> again</w:t>
      </w:r>
      <w:r w:rsidR="00313ECD">
        <w:t>,</w:t>
      </w:r>
      <w:r w:rsidR="001B0235" w:rsidRPr="00B03B0B">
        <w:t xml:space="preserve"> later. </w:t>
      </w:r>
      <w:r w:rsidR="00A97264" w:rsidRPr="00893487">
        <w:t xml:space="preserve">The status of such </w:t>
      </w:r>
      <w:r w:rsidR="001B0235">
        <w:t>su</w:t>
      </w:r>
      <w:r w:rsidR="009C06BB">
        <w:t xml:space="preserve">bmission in </w:t>
      </w:r>
      <w:r w:rsidR="001B0235" w:rsidRPr="00A97264">
        <w:t>the system will be “In Progress”.</w:t>
      </w:r>
    </w:p>
    <w:p w:rsidR="002E3A12" w:rsidRDefault="009C06BB" w:rsidP="009C06BB">
      <w:pPr>
        <w:pStyle w:val="ListParagraph"/>
        <w:ind w:left="1080"/>
        <w:jc w:val="both"/>
      </w:pPr>
      <w:r>
        <w:t>In such case, p</w:t>
      </w:r>
      <w:r w:rsidR="001B0235" w:rsidRPr="00B03B0B">
        <w:t xml:space="preserve">lease </w:t>
      </w:r>
      <w:r w:rsidR="00A97264">
        <w:t>do not</w:t>
      </w:r>
      <w:r w:rsidR="001B0235" w:rsidRPr="00B03B0B">
        <w:t xml:space="preserve"> use the </w:t>
      </w:r>
      <w:r w:rsidR="00A97264">
        <w:t>link</w:t>
      </w:r>
      <w:r w:rsidR="001B0235" w:rsidRPr="00B03B0B">
        <w:t xml:space="preserve"> </w:t>
      </w:r>
      <w:r>
        <w:t>above to further a</w:t>
      </w:r>
      <w:r w:rsidR="001B0235" w:rsidRPr="00B03B0B">
        <w:t>ccess yo</w:t>
      </w:r>
      <w:r w:rsidR="00313ECD">
        <w:t>ur “In Progress” application</w:t>
      </w:r>
      <w:r w:rsidR="001B0235" w:rsidRPr="00B03B0B">
        <w:t>. ONLY use the link in the confirmation email message</w:t>
      </w:r>
      <w:r w:rsidR="008D2CE4">
        <w:t xml:space="preserve"> that will be sent to you. (</w:t>
      </w:r>
      <w:r w:rsidR="00313ECD">
        <w:t>See</w:t>
      </w:r>
      <w:r w:rsidR="008D2CE4">
        <w:t xml:space="preserve"> </w:t>
      </w:r>
      <w:r>
        <w:t xml:space="preserve">below </w:t>
      </w:r>
      <w:r w:rsidR="00EC3B0A">
        <w:t>an example</w:t>
      </w:r>
      <w:r w:rsidR="001B0235" w:rsidRPr="00B03B0B">
        <w:t xml:space="preserve"> of such email)</w:t>
      </w:r>
      <w:r w:rsidR="00313ECD">
        <w:t>.</w:t>
      </w:r>
    </w:p>
    <w:p w:rsidR="0043107A" w:rsidRDefault="0043107A" w:rsidP="009C06BB">
      <w:pPr>
        <w:rPr>
          <w:rFonts w:ascii="Calibri" w:eastAsia="Times New Roman" w:hAnsi="Calibri"/>
          <w:b/>
          <w:bCs/>
          <w:i/>
          <w:sz w:val="18"/>
          <w:szCs w:val="18"/>
        </w:rPr>
      </w:pPr>
      <w:bookmarkStart w:id="0" w:name="_MailOriginal"/>
    </w:p>
    <w:p w:rsidR="009C06BB" w:rsidRPr="00900723" w:rsidRDefault="009C06BB" w:rsidP="009C06BB">
      <w:pPr>
        <w:rPr>
          <w:rFonts w:ascii="Calibri" w:eastAsia="Times New Roman" w:hAnsi="Calibri"/>
          <w:i/>
          <w:sz w:val="18"/>
          <w:szCs w:val="18"/>
        </w:rPr>
      </w:pPr>
      <w:r w:rsidRPr="00900723">
        <w:rPr>
          <w:rFonts w:ascii="Calibri" w:eastAsia="Times New Roman" w:hAnsi="Calibri"/>
          <w:b/>
          <w:bCs/>
          <w:i/>
          <w:sz w:val="18"/>
          <w:szCs w:val="18"/>
        </w:rPr>
        <w:t>From:</w:t>
      </w:r>
      <w:r w:rsidRPr="00900723">
        <w:rPr>
          <w:rFonts w:ascii="Calibri" w:eastAsia="Times New Roman" w:hAnsi="Calibri"/>
          <w:i/>
          <w:sz w:val="18"/>
          <w:szCs w:val="18"/>
        </w:rPr>
        <w:t xml:space="preserve"> National Children's Alliance [mailto:mail@grantapplication.com] </w:t>
      </w:r>
      <w:r w:rsidRPr="00900723">
        <w:rPr>
          <w:rFonts w:ascii="Calibri" w:eastAsia="Times New Roman" w:hAnsi="Calibri"/>
          <w:i/>
          <w:sz w:val="18"/>
          <w:szCs w:val="18"/>
        </w:rPr>
        <w:br/>
      </w:r>
      <w:r w:rsidRPr="00900723">
        <w:rPr>
          <w:rFonts w:ascii="Calibri" w:eastAsia="Times New Roman" w:hAnsi="Calibri"/>
          <w:b/>
          <w:bCs/>
          <w:i/>
          <w:sz w:val="18"/>
          <w:szCs w:val="18"/>
        </w:rPr>
        <w:t>Sent:</w:t>
      </w:r>
      <w:r w:rsidRPr="00900723">
        <w:rPr>
          <w:rFonts w:ascii="Calibri" w:eastAsia="Times New Roman" w:hAnsi="Calibri"/>
          <w:i/>
          <w:sz w:val="18"/>
          <w:szCs w:val="18"/>
        </w:rPr>
        <w:t xml:space="preserve"> Wednesday, June 22, 2016 9:39 PM</w:t>
      </w:r>
      <w:r w:rsidRPr="00900723">
        <w:rPr>
          <w:rFonts w:ascii="Calibri" w:eastAsia="Times New Roman" w:hAnsi="Calibri"/>
          <w:i/>
          <w:sz w:val="18"/>
          <w:szCs w:val="18"/>
        </w:rPr>
        <w:br/>
      </w:r>
      <w:r w:rsidRPr="00900723">
        <w:rPr>
          <w:rFonts w:ascii="Calibri" w:eastAsia="Times New Roman" w:hAnsi="Calibri"/>
          <w:b/>
          <w:bCs/>
          <w:i/>
          <w:sz w:val="18"/>
          <w:szCs w:val="18"/>
        </w:rPr>
        <w:t>To:</w:t>
      </w:r>
      <w:r w:rsidRPr="00900723">
        <w:rPr>
          <w:rFonts w:ascii="Calibri" w:eastAsia="Times New Roman" w:hAnsi="Calibri"/>
          <w:i/>
          <w:sz w:val="18"/>
          <w:szCs w:val="18"/>
        </w:rPr>
        <w:t xml:space="preserve"> Irina Hein &lt;ihein@nca-online.org&gt;</w:t>
      </w:r>
      <w:r w:rsidRPr="00900723">
        <w:rPr>
          <w:rFonts w:ascii="Calibri" w:eastAsia="Times New Roman" w:hAnsi="Calibri"/>
          <w:i/>
          <w:sz w:val="18"/>
          <w:szCs w:val="18"/>
        </w:rPr>
        <w:br/>
      </w:r>
      <w:r w:rsidRPr="00900723">
        <w:rPr>
          <w:rFonts w:ascii="Calibri" w:eastAsia="Times New Roman" w:hAnsi="Calibri"/>
          <w:b/>
          <w:bCs/>
          <w:i/>
          <w:sz w:val="18"/>
          <w:szCs w:val="18"/>
        </w:rPr>
        <w:t>Subject:</w:t>
      </w:r>
      <w:r w:rsidRPr="00900723">
        <w:rPr>
          <w:rFonts w:ascii="Calibri" w:eastAsia="Times New Roman" w:hAnsi="Calibri"/>
          <w:i/>
          <w:sz w:val="18"/>
          <w:szCs w:val="18"/>
        </w:rPr>
        <w:t xml:space="preserve"> Your Application in Progress</w:t>
      </w:r>
    </w:p>
    <w:p w:rsidR="00900723" w:rsidRDefault="00900723" w:rsidP="009C06BB">
      <w:pPr>
        <w:rPr>
          <w:rFonts w:eastAsia="Times New Roman"/>
          <w:i/>
          <w:sz w:val="18"/>
          <w:szCs w:val="18"/>
        </w:rPr>
      </w:pPr>
      <w:r w:rsidRPr="00900723">
        <w:rPr>
          <w:rFonts w:eastAsia="Times New Roman"/>
          <w:i/>
          <w:sz w:val="18"/>
          <w:szCs w:val="18"/>
        </w:rPr>
        <w:t xml:space="preserve">The information that you entered in your NCA grant application has been saved. </w:t>
      </w:r>
      <w:r w:rsidRPr="00900723">
        <w:rPr>
          <w:rFonts w:eastAsia="Times New Roman"/>
          <w:b/>
          <w:bCs/>
          <w:i/>
          <w:sz w:val="18"/>
          <w:szCs w:val="18"/>
        </w:rPr>
        <w:t>However NCA does not have access to it because your application hasn't been submitted yet</w:t>
      </w:r>
      <w:r w:rsidRPr="00900723">
        <w:rPr>
          <w:rFonts w:eastAsia="Times New Roman"/>
          <w:i/>
          <w:sz w:val="18"/>
          <w:szCs w:val="18"/>
        </w:rPr>
        <w:t xml:space="preserve">. The tracking number is 34992. Below is a copy of the contents you have entered so far. Please don't forget to finalize your application in progress by the deadline and submit it to NCA. In order to continue the work on your application, please use the link below </w:t>
      </w:r>
      <w:hyperlink r:id="rId12" w:history="1">
        <w:r w:rsidRPr="00900723">
          <w:rPr>
            <w:rStyle w:val="Hyperlink"/>
            <w:rFonts w:eastAsia="Times New Roman"/>
            <w:i/>
            <w:sz w:val="18"/>
            <w:szCs w:val="18"/>
          </w:rPr>
          <w:t>https://www.GrantRequest.com/SID_1093</w:t>
        </w:r>
      </w:hyperlink>
      <w:r w:rsidRPr="00900723">
        <w:rPr>
          <w:rFonts w:eastAsia="Times New Roman"/>
          <w:i/>
          <w:sz w:val="18"/>
          <w:szCs w:val="18"/>
        </w:rPr>
        <w:t xml:space="preserve"> .</w:t>
      </w:r>
    </w:p>
    <w:p w:rsidR="0043107A" w:rsidRDefault="0043107A" w:rsidP="009C06BB">
      <w:pPr>
        <w:rPr>
          <w:rFonts w:eastAsia="Times New Roman"/>
          <w:i/>
          <w:sz w:val="18"/>
          <w:szCs w:val="18"/>
        </w:rPr>
      </w:pPr>
      <w:r>
        <w:rPr>
          <w:rFonts w:eastAsia="Times New Roman"/>
          <w:i/>
          <w:sz w:val="18"/>
          <w:szCs w:val="18"/>
        </w:rPr>
        <w:t xml:space="preserve">TIP: if you forget all of the above </w:t>
      </w:r>
      <w:r w:rsidR="001C5F7A" w:rsidRPr="001C5F7A">
        <w:rPr>
          <w:rFonts w:eastAsia="Times New Roman"/>
          <w:sz w:val="18"/>
          <w:szCs w:val="18"/>
        </w:rPr>
        <w:sym w:font="Wingdings" w:char="F04A"/>
      </w:r>
      <w:r w:rsidR="001C5F7A">
        <w:rPr>
          <w:rFonts w:eastAsia="Times New Roman"/>
          <w:sz w:val="18"/>
          <w:szCs w:val="18"/>
        </w:rPr>
        <w:t xml:space="preserve"> </w:t>
      </w:r>
      <w:r>
        <w:rPr>
          <w:rFonts w:eastAsia="Times New Roman"/>
          <w:i/>
          <w:sz w:val="18"/>
          <w:szCs w:val="18"/>
        </w:rPr>
        <w:t xml:space="preserve">and end up with multiple profile applications open in your </w:t>
      </w:r>
      <w:r w:rsidR="00C06EA7">
        <w:rPr>
          <w:rFonts w:eastAsia="Times New Roman"/>
          <w:i/>
          <w:sz w:val="18"/>
          <w:szCs w:val="18"/>
        </w:rPr>
        <w:t>“In Progress Application” window</w:t>
      </w:r>
      <w:r>
        <w:rPr>
          <w:rFonts w:eastAsia="Times New Roman"/>
          <w:i/>
          <w:sz w:val="18"/>
          <w:szCs w:val="18"/>
        </w:rPr>
        <w:t xml:space="preserve"> because you clicked on the “Update my Profile link” more than once, figure out which one you want to keep and submit and delete the extra ones by clicking on the trash can on the left.</w:t>
      </w:r>
      <w:bookmarkStart w:id="1" w:name="_GoBack"/>
      <w:bookmarkEnd w:id="1"/>
    </w:p>
    <w:p w:rsidR="004D1790" w:rsidRDefault="004D1790" w:rsidP="009C06BB">
      <w:pPr>
        <w:rPr>
          <w:rFonts w:eastAsia="Times New Roman"/>
          <w:i/>
          <w:sz w:val="18"/>
          <w:szCs w:val="18"/>
        </w:rPr>
      </w:pPr>
    </w:p>
    <w:p w:rsidR="0043107A" w:rsidRDefault="0043107A" w:rsidP="009C06BB">
      <w:pPr>
        <w:rPr>
          <w:rFonts w:eastAsia="Times New Roman"/>
          <w:i/>
          <w:sz w:val="18"/>
          <w:szCs w:val="18"/>
        </w:rPr>
      </w:pPr>
    </w:p>
    <w:p w:rsidR="0043107A" w:rsidRDefault="004D1790" w:rsidP="009C06BB">
      <w:pPr>
        <w:rPr>
          <w:rFonts w:eastAsia="Times New Roman"/>
          <w:i/>
          <w:sz w:val="18"/>
          <w:szCs w:val="18"/>
        </w:rPr>
      </w:pPr>
      <w:r>
        <w:rPr>
          <w:rFonts w:eastAsia="Times New Roman"/>
          <w:i/>
          <w:noProof/>
          <w:sz w:val="18"/>
          <w:szCs w:val="18"/>
          <w:lang w:eastAsia="en-US"/>
        </w:rPr>
        <mc:AlternateContent>
          <mc:Choice Requires="wps">
            <w:drawing>
              <wp:anchor distT="0" distB="0" distL="114300" distR="114300" simplePos="0" relativeHeight="251659264" behindDoc="0" locked="0" layoutInCell="1" allowOverlap="1" wp14:anchorId="6DDDE513" wp14:editId="74A9FBF1">
                <wp:simplePos x="0" y="0"/>
                <wp:positionH relativeFrom="column">
                  <wp:posOffset>4162425</wp:posOffset>
                </wp:positionH>
                <wp:positionV relativeFrom="page">
                  <wp:posOffset>1504950</wp:posOffset>
                </wp:positionV>
                <wp:extent cx="1409700" cy="8382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1409700" cy="8382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2D29BC" id="_x0000_t32" coordsize="21600,21600" o:spt="32" o:oned="t" path="m,l21600,21600e" filled="f">
                <v:path arrowok="t" fillok="f" o:connecttype="none"/>
                <o:lock v:ext="edit" shapetype="t"/>
              </v:shapetype>
              <v:shape id="Straight Arrow Connector 4" o:spid="_x0000_s1026" type="#_x0000_t32" style="position:absolute;margin-left:327.75pt;margin-top:118.5pt;width:11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" strokecolor="#c00000">
                <v:stroke endarrow="block"/>
                <w10:wrap anchory="page"/>
              </v:shape>
            </w:pict>
          </mc:Fallback>
        </mc:AlternateContent>
      </w:r>
      <w:r w:rsidR="00C06EA7">
        <w:rPr>
          <w:noProof/>
          <w:lang w:eastAsia="en-US"/>
        </w:rPr>
        <w:drawing>
          <wp:inline distT="0" distB="0" distL="0" distR="0" wp14:anchorId="198D6806" wp14:editId="60DC6C38">
            <wp:extent cx="5943600" cy="16783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srcRect l="-448" t="41529" r="448" b="4496"/>
                    <a:stretch/>
                  </pic:blipFill>
                  <pic:spPr bwMode="auto">
                    <a:xfrm>
                      <a:off x="0" y="0"/>
                      <a:ext cx="5943600" cy="1678305"/>
                    </a:xfrm>
                    <a:prstGeom prst="rect">
                      <a:avLst/>
                    </a:prstGeom>
                    <a:ln>
                      <a:noFill/>
                    </a:ln>
                    <a:extLst>
                      <a:ext uri="{53640926-AAD7-44D8-BBD7-CCE9431645EC}">
                        <a14:shadowObscured xmlns:a14="http://schemas.microsoft.com/office/drawing/2010/main"/>
                      </a:ext>
                    </a:extLst>
                  </pic:spPr>
                </pic:pic>
              </a:graphicData>
            </a:graphic>
          </wp:inline>
        </w:drawing>
      </w:r>
    </w:p>
    <w:p w:rsidR="0043107A" w:rsidRDefault="0043107A" w:rsidP="009C06BB">
      <w:pPr>
        <w:rPr>
          <w:rFonts w:eastAsia="Times New Roman"/>
          <w:i/>
          <w:sz w:val="18"/>
          <w:szCs w:val="18"/>
        </w:rPr>
      </w:pPr>
    </w:p>
    <w:p w:rsidR="0043107A" w:rsidRDefault="0043107A" w:rsidP="009C06BB">
      <w:pPr>
        <w:rPr>
          <w:rFonts w:eastAsia="Times New Roman"/>
          <w:i/>
          <w:sz w:val="18"/>
          <w:szCs w:val="18"/>
        </w:rPr>
      </w:pPr>
    </w:p>
    <w:p w:rsidR="00900723" w:rsidRDefault="00900723" w:rsidP="000820EF">
      <w:pPr>
        <w:pStyle w:val="ListParagraph"/>
        <w:numPr>
          <w:ilvl w:val="0"/>
          <w:numId w:val="13"/>
        </w:numPr>
        <w:rPr>
          <w:rFonts w:ascii="Calibri" w:eastAsia="Times New Roman" w:hAnsi="Calibri"/>
        </w:rPr>
      </w:pPr>
      <w:r w:rsidRPr="008D2CE4">
        <w:rPr>
          <w:rFonts w:ascii="Calibri" w:eastAsia="Times New Roman" w:hAnsi="Calibri"/>
        </w:rPr>
        <w:t xml:space="preserve">While logged in your account, please </w:t>
      </w:r>
      <w:r w:rsidR="00CF2AB2">
        <w:rPr>
          <w:rFonts w:ascii="Calibri" w:eastAsia="Times New Roman" w:hAnsi="Calibri"/>
        </w:rPr>
        <w:t>select “Email Draft</w:t>
      </w:r>
      <w:r w:rsidR="00036E0A">
        <w:rPr>
          <w:rFonts w:ascii="Calibri" w:eastAsia="Times New Roman" w:hAnsi="Calibri"/>
        </w:rPr>
        <w:t>” in the top right corner of your page and send a copy of your filled out form to your chapter.</w:t>
      </w:r>
    </w:p>
    <w:p w:rsidR="001C5F7A" w:rsidRDefault="001C5F7A" w:rsidP="009C06BB">
      <w:pPr>
        <w:rPr>
          <w:rFonts w:ascii="Calibri" w:eastAsia="Times New Roman" w:hAnsi="Calibri"/>
        </w:rPr>
      </w:pPr>
    </w:p>
    <w:p w:rsidR="001C5F7A" w:rsidRDefault="001C5F7A" w:rsidP="009C06BB">
      <w:pPr>
        <w:rPr>
          <w:rFonts w:ascii="Calibri" w:eastAsia="Times New Roman" w:hAnsi="Calibri"/>
        </w:rPr>
      </w:pPr>
    </w:p>
    <w:p w:rsidR="001C5F7A" w:rsidRDefault="001C5F7A" w:rsidP="009C06BB">
      <w:pPr>
        <w:rPr>
          <w:rFonts w:ascii="Calibri" w:eastAsia="Times New Roman" w:hAnsi="Calibri"/>
        </w:rPr>
      </w:pPr>
    </w:p>
    <w:p w:rsidR="001C5F7A" w:rsidRPr="001C5F7A" w:rsidRDefault="001C5F7A" w:rsidP="009C06BB">
      <w:pPr>
        <w:rPr>
          <w:rFonts w:ascii="Calibri" w:eastAsia="Times New Roman" w:hAnsi="Calibri"/>
        </w:rPr>
      </w:pPr>
      <w:r w:rsidRPr="001C5F7A">
        <w:rPr>
          <w:rFonts w:ascii="Calibri" w:eastAsia="Times New Roman" w:hAnsi="Calibri"/>
        </w:rPr>
        <w:t>Thank you for all you do,</w:t>
      </w:r>
    </w:p>
    <w:p w:rsidR="009C06BB" w:rsidRPr="001C5F7A" w:rsidRDefault="001C5F7A" w:rsidP="009C06BB">
      <w:pPr>
        <w:rPr>
          <w:rFonts w:ascii="Times New Roman" w:eastAsiaTheme="minorHAnsi" w:hAnsi="Times New Roman"/>
        </w:rPr>
      </w:pPr>
      <w:r w:rsidRPr="001C5F7A">
        <w:rPr>
          <w:rFonts w:ascii="Calibri" w:eastAsia="Times New Roman" w:hAnsi="Calibri"/>
        </w:rPr>
        <w:t xml:space="preserve"> </w:t>
      </w:r>
      <w:r w:rsidR="008D2CE4" w:rsidRPr="001C5F7A">
        <w:rPr>
          <w:rFonts w:ascii="Calibri" w:eastAsia="Times New Roman" w:hAnsi="Calibri"/>
        </w:rPr>
        <w:br/>
      </w:r>
      <w:r w:rsidR="008D2CE4" w:rsidRPr="001C5F7A">
        <w:rPr>
          <w:rFonts w:ascii="Calibri" w:eastAsia="Times New Roman" w:hAnsi="Calibri"/>
          <w:i/>
        </w:rPr>
        <w:t>Member Relations &amp; Grants Team</w:t>
      </w:r>
      <w:r w:rsidR="008D2CE4" w:rsidRPr="001C5F7A">
        <w:rPr>
          <w:rFonts w:ascii="Calibri" w:eastAsia="Times New Roman" w:hAnsi="Calibri"/>
          <w:i/>
        </w:rPr>
        <w:br/>
        <w:t>National Children’s Alliance</w:t>
      </w:r>
    </w:p>
    <w:bookmarkEnd w:id="0"/>
    <w:sectPr w:rsidR="009C06BB" w:rsidRPr="001C5F7A" w:rsidSect="008D2CE4">
      <w:footerReference w:type="default" r:id="rId14"/>
      <w:pgSz w:w="12240" w:h="15840"/>
      <w:pgMar w:top="1440" w:right="1440" w:bottom="1440" w:left="1440" w:header="720" w:footer="720" w:gutter="0"/>
      <w:pgBorders w:offsetFrom="page">
        <w:top w:val="single" w:sz="4" w:space="24" w:color="0673A5" w:themeColor="text2" w:themeShade="BF" w:shadow="1"/>
        <w:left w:val="single" w:sz="4" w:space="24" w:color="0673A5" w:themeColor="text2" w:themeShade="BF" w:shadow="1"/>
        <w:bottom w:val="single" w:sz="4" w:space="24" w:color="0673A5" w:themeColor="text2" w:themeShade="BF" w:shadow="1"/>
        <w:right w:val="single" w:sz="4" w:space="24" w:color="0673A5" w:themeColor="text2" w:themeShade="BF" w:shadow="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87" w:rsidRDefault="00893487">
      <w:pPr>
        <w:spacing w:after="0" w:line="240" w:lineRule="auto"/>
      </w:pPr>
      <w:r>
        <w:separator/>
      </w:r>
    </w:p>
  </w:endnote>
  <w:endnote w:type="continuationSeparator" w:id="0">
    <w:p w:rsidR="00893487" w:rsidRDefault="0089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90" w:rsidRPr="008C1A70" w:rsidRDefault="004D1790" w:rsidP="004D1790">
    <w:pPr>
      <w:rPr>
        <w:rFonts w:eastAsia="Times New Roman"/>
        <w:b/>
        <w:sz w:val="18"/>
        <w:szCs w:val="18"/>
      </w:rPr>
    </w:pPr>
    <w:r>
      <w:rPr>
        <w:rFonts w:eastAsia="Times New Roman"/>
        <w:b/>
        <w:sz w:val="18"/>
        <w:szCs w:val="18"/>
      </w:rPr>
      <w:t xml:space="preserve">* </w:t>
    </w:r>
    <w:r w:rsidR="00751E4B">
      <w:rPr>
        <w:rFonts w:eastAsia="Times New Roman"/>
        <w:b/>
        <w:sz w:val="18"/>
        <w:szCs w:val="18"/>
      </w:rPr>
      <w:t>Attention Grantees!  I</w:t>
    </w:r>
    <w:r>
      <w:rPr>
        <w:rFonts w:eastAsia="Times New Roman"/>
        <w:b/>
        <w:sz w:val="18"/>
        <w:szCs w:val="18"/>
      </w:rPr>
      <w:t xml:space="preserve">f you have an active NCA grant, </w:t>
    </w:r>
    <w:r w:rsidR="00116639">
      <w:rPr>
        <w:rFonts w:eastAsia="Times New Roman"/>
        <w:b/>
        <w:sz w:val="18"/>
        <w:szCs w:val="18"/>
      </w:rPr>
      <w:t>the submitted form serves as a g</w:t>
    </w:r>
    <w:r>
      <w:rPr>
        <w:rFonts w:eastAsia="Times New Roman"/>
        <w:b/>
        <w:sz w:val="18"/>
        <w:szCs w:val="18"/>
      </w:rPr>
      <w:t>rante</w:t>
    </w:r>
    <w:r w:rsidR="00116639">
      <w:rPr>
        <w:rFonts w:eastAsia="Times New Roman"/>
        <w:b/>
        <w:sz w:val="18"/>
        <w:szCs w:val="18"/>
      </w:rPr>
      <w:t>e n</w:t>
    </w:r>
    <w:r w:rsidR="005F42A8">
      <w:rPr>
        <w:rFonts w:eastAsia="Times New Roman"/>
        <w:b/>
        <w:sz w:val="18"/>
        <w:szCs w:val="18"/>
      </w:rPr>
      <w:t>otification that</w:t>
    </w:r>
    <w:r>
      <w:rPr>
        <w:rFonts w:eastAsia="Times New Roman"/>
        <w:b/>
        <w:sz w:val="18"/>
        <w:szCs w:val="18"/>
      </w:rPr>
      <w:t xml:space="preserve"> u</w:t>
    </w:r>
    <w:r w:rsidR="00116639">
      <w:rPr>
        <w:rFonts w:eastAsia="Times New Roman"/>
        <w:b/>
        <w:sz w:val="18"/>
        <w:szCs w:val="18"/>
      </w:rPr>
      <w:t>pdates the g</w:t>
    </w:r>
    <w:r>
      <w:rPr>
        <w:rFonts w:eastAsia="Times New Roman"/>
        <w:b/>
        <w:sz w:val="18"/>
        <w:szCs w:val="18"/>
      </w:rPr>
      <w:t>rantee entity and its signatories</w:t>
    </w:r>
    <w:r w:rsidR="00116639">
      <w:rPr>
        <w:rFonts w:eastAsia="Times New Roman"/>
        <w:b/>
        <w:sz w:val="18"/>
        <w:szCs w:val="18"/>
      </w:rPr>
      <w:t>, per the</w:t>
    </w:r>
    <w:r>
      <w:rPr>
        <w:rFonts w:eastAsia="Times New Roman"/>
        <w:b/>
        <w:sz w:val="18"/>
        <w:szCs w:val="18"/>
      </w:rPr>
      <w:t xml:space="preserve"> </w:t>
    </w:r>
    <w:r w:rsidR="00116639">
      <w:rPr>
        <w:rFonts w:eastAsia="Times New Roman"/>
        <w:b/>
        <w:sz w:val="18"/>
        <w:szCs w:val="18"/>
      </w:rPr>
      <w:t>signed cooperative a</w:t>
    </w:r>
    <w:r>
      <w:rPr>
        <w:rFonts w:eastAsia="Times New Roman"/>
        <w:b/>
        <w:sz w:val="18"/>
        <w:szCs w:val="18"/>
      </w:rPr>
      <w:t>greement</w:t>
    </w:r>
    <w:r w:rsidR="005F42A8">
      <w:rPr>
        <w:rFonts w:eastAsia="Times New Roman"/>
        <w:b/>
        <w:sz w:val="18"/>
        <w:szCs w:val="18"/>
      </w:rPr>
      <w:t>.</w:t>
    </w:r>
  </w:p>
  <w:p w:rsidR="004D1790" w:rsidRDefault="004D1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87" w:rsidRDefault="00893487">
      <w:pPr>
        <w:spacing w:after="0" w:line="240" w:lineRule="auto"/>
      </w:pPr>
      <w:r>
        <w:separator/>
      </w:r>
    </w:p>
  </w:footnote>
  <w:footnote w:type="continuationSeparator" w:id="0">
    <w:p w:rsidR="00893487" w:rsidRDefault="0089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A9F"/>
      </v:shape>
    </w:pict>
  </w:numPicBullet>
  <w:abstractNum w:abstractNumId="0" w15:restartNumberingAfterBreak="0">
    <w:nsid w:val="109B40EF"/>
    <w:multiLevelType w:val="hybridMultilevel"/>
    <w:tmpl w:val="A406045E"/>
    <w:lvl w:ilvl="0" w:tplc="E312E16E">
      <w:start w:val="1"/>
      <w:numFmt w:val="bullet"/>
      <w:lvlText w:val="•"/>
      <w:lvlJc w:val="left"/>
      <w:pPr>
        <w:tabs>
          <w:tab w:val="num" w:pos="720"/>
        </w:tabs>
        <w:ind w:left="720" w:hanging="360"/>
      </w:pPr>
      <w:rPr>
        <w:rFonts w:ascii="Georgia" w:hAnsi="Georgia" w:hint="default"/>
      </w:rPr>
    </w:lvl>
    <w:lvl w:ilvl="1" w:tplc="D354BF54" w:tentative="1">
      <w:start w:val="1"/>
      <w:numFmt w:val="bullet"/>
      <w:lvlText w:val="•"/>
      <w:lvlJc w:val="left"/>
      <w:pPr>
        <w:tabs>
          <w:tab w:val="num" w:pos="1440"/>
        </w:tabs>
        <w:ind w:left="1440" w:hanging="360"/>
      </w:pPr>
      <w:rPr>
        <w:rFonts w:ascii="Georgia" w:hAnsi="Georgia" w:hint="default"/>
      </w:rPr>
    </w:lvl>
    <w:lvl w:ilvl="2" w:tplc="8E70E9E0" w:tentative="1">
      <w:start w:val="1"/>
      <w:numFmt w:val="bullet"/>
      <w:lvlText w:val="•"/>
      <w:lvlJc w:val="left"/>
      <w:pPr>
        <w:tabs>
          <w:tab w:val="num" w:pos="2160"/>
        </w:tabs>
        <w:ind w:left="2160" w:hanging="360"/>
      </w:pPr>
      <w:rPr>
        <w:rFonts w:ascii="Georgia" w:hAnsi="Georgia" w:hint="default"/>
      </w:rPr>
    </w:lvl>
    <w:lvl w:ilvl="3" w:tplc="C6202BA6" w:tentative="1">
      <w:start w:val="1"/>
      <w:numFmt w:val="bullet"/>
      <w:lvlText w:val="•"/>
      <w:lvlJc w:val="left"/>
      <w:pPr>
        <w:tabs>
          <w:tab w:val="num" w:pos="2880"/>
        </w:tabs>
        <w:ind w:left="2880" w:hanging="360"/>
      </w:pPr>
      <w:rPr>
        <w:rFonts w:ascii="Georgia" w:hAnsi="Georgia" w:hint="default"/>
      </w:rPr>
    </w:lvl>
    <w:lvl w:ilvl="4" w:tplc="0958EB8C" w:tentative="1">
      <w:start w:val="1"/>
      <w:numFmt w:val="bullet"/>
      <w:lvlText w:val="•"/>
      <w:lvlJc w:val="left"/>
      <w:pPr>
        <w:tabs>
          <w:tab w:val="num" w:pos="3600"/>
        </w:tabs>
        <w:ind w:left="3600" w:hanging="360"/>
      </w:pPr>
      <w:rPr>
        <w:rFonts w:ascii="Georgia" w:hAnsi="Georgia" w:hint="default"/>
      </w:rPr>
    </w:lvl>
    <w:lvl w:ilvl="5" w:tplc="EB884FC4" w:tentative="1">
      <w:start w:val="1"/>
      <w:numFmt w:val="bullet"/>
      <w:lvlText w:val="•"/>
      <w:lvlJc w:val="left"/>
      <w:pPr>
        <w:tabs>
          <w:tab w:val="num" w:pos="4320"/>
        </w:tabs>
        <w:ind w:left="4320" w:hanging="360"/>
      </w:pPr>
      <w:rPr>
        <w:rFonts w:ascii="Georgia" w:hAnsi="Georgia" w:hint="default"/>
      </w:rPr>
    </w:lvl>
    <w:lvl w:ilvl="6" w:tplc="9BD4A910" w:tentative="1">
      <w:start w:val="1"/>
      <w:numFmt w:val="bullet"/>
      <w:lvlText w:val="•"/>
      <w:lvlJc w:val="left"/>
      <w:pPr>
        <w:tabs>
          <w:tab w:val="num" w:pos="5040"/>
        </w:tabs>
        <w:ind w:left="5040" w:hanging="360"/>
      </w:pPr>
      <w:rPr>
        <w:rFonts w:ascii="Georgia" w:hAnsi="Georgia" w:hint="default"/>
      </w:rPr>
    </w:lvl>
    <w:lvl w:ilvl="7" w:tplc="69520DD8" w:tentative="1">
      <w:start w:val="1"/>
      <w:numFmt w:val="bullet"/>
      <w:lvlText w:val="•"/>
      <w:lvlJc w:val="left"/>
      <w:pPr>
        <w:tabs>
          <w:tab w:val="num" w:pos="5760"/>
        </w:tabs>
        <w:ind w:left="5760" w:hanging="360"/>
      </w:pPr>
      <w:rPr>
        <w:rFonts w:ascii="Georgia" w:hAnsi="Georgia" w:hint="default"/>
      </w:rPr>
    </w:lvl>
    <w:lvl w:ilvl="8" w:tplc="649E803E"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F7094"/>
    <w:multiLevelType w:val="hybridMultilevel"/>
    <w:tmpl w:val="6D94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39BD"/>
    <w:multiLevelType w:val="hybridMultilevel"/>
    <w:tmpl w:val="904E7E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272C2"/>
    <w:multiLevelType w:val="hybridMultilevel"/>
    <w:tmpl w:val="AD843E20"/>
    <w:lvl w:ilvl="0" w:tplc="ACC8E238">
      <w:start w:val="1"/>
      <w:numFmt w:val="bullet"/>
      <w:lvlText w:val="•"/>
      <w:lvlJc w:val="left"/>
      <w:pPr>
        <w:tabs>
          <w:tab w:val="num" w:pos="720"/>
        </w:tabs>
        <w:ind w:left="720" w:hanging="360"/>
      </w:pPr>
      <w:rPr>
        <w:rFonts w:ascii="Georgia" w:hAnsi="Georgia" w:hint="default"/>
      </w:rPr>
    </w:lvl>
    <w:lvl w:ilvl="1" w:tplc="2EC239B2" w:tentative="1">
      <w:start w:val="1"/>
      <w:numFmt w:val="bullet"/>
      <w:lvlText w:val="•"/>
      <w:lvlJc w:val="left"/>
      <w:pPr>
        <w:tabs>
          <w:tab w:val="num" w:pos="1440"/>
        </w:tabs>
        <w:ind w:left="1440" w:hanging="360"/>
      </w:pPr>
      <w:rPr>
        <w:rFonts w:ascii="Georgia" w:hAnsi="Georgia" w:hint="default"/>
      </w:rPr>
    </w:lvl>
    <w:lvl w:ilvl="2" w:tplc="BC3867CC" w:tentative="1">
      <w:start w:val="1"/>
      <w:numFmt w:val="bullet"/>
      <w:lvlText w:val="•"/>
      <w:lvlJc w:val="left"/>
      <w:pPr>
        <w:tabs>
          <w:tab w:val="num" w:pos="2160"/>
        </w:tabs>
        <w:ind w:left="2160" w:hanging="360"/>
      </w:pPr>
      <w:rPr>
        <w:rFonts w:ascii="Georgia" w:hAnsi="Georgia" w:hint="default"/>
      </w:rPr>
    </w:lvl>
    <w:lvl w:ilvl="3" w:tplc="99888CE8" w:tentative="1">
      <w:start w:val="1"/>
      <w:numFmt w:val="bullet"/>
      <w:lvlText w:val="•"/>
      <w:lvlJc w:val="left"/>
      <w:pPr>
        <w:tabs>
          <w:tab w:val="num" w:pos="2880"/>
        </w:tabs>
        <w:ind w:left="2880" w:hanging="360"/>
      </w:pPr>
      <w:rPr>
        <w:rFonts w:ascii="Georgia" w:hAnsi="Georgia" w:hint="default"/>
      </w:rPr>
    </w:lvl>
    <w:lvl w:ilvl="4" w:tplc="1FEC1C0E" w:tentative="1">
      <w:start w:val="1"/>
      <w:numFmt w:val="bullet"/>
      <w:lvlText w:val="•"/>
      <w:lvlJc w:val="left"/>
      <w:pPr>
        <w:tabs>
          <w:tab w:val="num" w:pos="3600"/>
        </w:tabs>
        <w:ind w:left="3600" w:hanging="360"/>
      </w:pPr>
      <w:rPr>
        <w:rFonts w:ascii="Georgia" w:hAnsi="Georgia" w:hint="default"/>
      </w:rPr>
    </w:lvl>
    <w:lvl w:ilvl="5" w:tplc="BF3624DE" w:tentative="1">
      <w:start w:val="1"/>
      <w:numFmt w:val="bullet"/>
      <w:lvlText w:val="•"/>
      <w:lvlJc w:val="left"/>
      <w:pPr>
        <w:tabs>
          <w:tab w:val="num" w:pos="4320"/>
        </w:tabs>
        <w:ind w:left="4320" w:hanging="360"/>
      </w:pPr>
      <w:rPr>
        <w:rFonts w:ascii="Georgia" w:hAnsi="Georgia" w:hint="default"/>
      </w:rPr>
    </w:lvl>
    <w:lvl w:ilvl="6" w:tplc="E5B882CE" w:tentative="1">
      <w:start w:val="1"/>
      <w:numFmt w:val="bullet"/>
      <w:lvlText w:val="•"/>
      <w:lvlJc w:val="left"/>
      <w:pPr>
        <w:tabs>
          <w:tab w:val="num" w:pos="5040"/>
        </w:tabs>
        <w:ind w:left="5040" w:hanging="360"/>
      </w:pPr>
      <w:rPr>
        <w:rFonts w:ascii="Georgia" w:hAnsi="Georgia" w:hint="default"/>
      </w:rPr>
    </w:lvl>
    <w:lvl w:ilvl="7" w:tplc="92625808" w:tentative="1">
      <w:start w:val="1"/>
      <w:numFmt w:val="bullet"/>
      <w:lvlText w:val="•"/>
      <w:lvlJc w:val="left"/>
      <w:pPr>
        <w:tabs>
          <w:tab w:val="num" w:pos="5760"/>
        </w:tabs>
        <w:ind w:left="5760" w:hanging="360"/>
      </w:pPr>
      <w:rPr>
        <w:rFonts w:ascii="Georgia" w:hAnsi="Georgia" w:hint="default"/>
      </w:rPr>
    </w:lvl>
    <w:lvl w:ilvl="8" w:tplc="873C99EA"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48760D03"/>
    <w:multiLevelType w:val="hybridMultilevel"/>
    <w:tmpl w:val="BDACF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81383"/>
    <w:multiLevelType w:val="hybridMultilevel"/>
    <w:tmpl w:val="C1464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00D07"/>
    <w:multiLevelType w:val="hybridMultilevel"/>
    <w:tmpl w:val="D044375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E982A27"/>
    <w:multiLevelType w:val="hybridMultilevel"/>
    <w:tmpl w:val="AB464F1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4C21B0"/>
    <w:multiLevelType w:val="hybridMultilevel"/>
    <w:tmpl w:val="05C24DB6"/>
    <w:lvl w:ilvl="0" w:tplc="D45AFC4C">
      <w:start w:val="1"/>
      <w:numFmt w:val="bullet"/>
      <w:lvlText w:val="•"/>
      <w:lvlJc w:val="left"/>
      <w:pPr>
        <w:tabs>
          <w:tab w:val="num" w:pos="720"/>
        </w:tabs>
        <w:ind w:left="720" w:hanging="360"/>
      </w:pPr>
      <w:rPr>
        <w:rFonts w:ascii="Georgia" w:hAnsi="Georgia" w:hint="default"/>
      </w:rPr>
    </w:lvl>
    <w:lvl w:ilvl="1" w:tplc="8AEAC986" w:tentative="1">
      <w:start w:val="1"/>
      <w:numFmt w:val="bullet"/>
      <w:lvlText w:val="•"/>
      <w:lvlJc w:val="left"/>
      <w:pPr>
        <w:tabs>
          <w:tab w:val="num" w:pos="1440"/>
        </w:tabs>
        <w:ind w:left="1440" w:hanging="360"/>
      </w:pPr>
      <w:rPr>
        <w:rFonts w:ascii="Georgia" w:hAnsi="Georgia" w:hint="default"/>
      </w:rPr>
    </w:lvl>
    <w:lvl w:ilvl="2" w:tplc="BB3EF10E" w:tentative="1">
      <w:start w:val="1"/>
      <w:numFmt w:val="bullet"/>
      <w:lvlText w:val="•"/>
      <w:lvlJc w:val="left"/>
      <w:pPr>
        <w:tabs>
          <w:tab w:val="num" w:pos="2160"/>
        </w:tabs>
        <w:ind w:left="2160" w:hanging="360"/>
      </w:pPr>
      <w:rPr>
        <w:rFonts w:ascii="Georgia" w:hAnsi="Georgia" w:hint="default"/>
      </w:rPr>
    </w:lvl>
    <w:lvl w:ilvl="3" w:tplc="3CE6A970" w:tentative="1">
      <w:start w:val="1"/>
      <w:numFmt w:val="bullet"/>
      <w:lvlText w:val="•"/>
      <w:lvlJc w:val="left"/>
      <w:pPr>
        <w:tabs>
          <w:tab w:val="num" w:pos="2880"/>
        </w:tabs>
        <w:ind w:left="2880" w:hanging="360"/>
      </w:pPr>
      <w:rPr>
        <w:rFonts w:ascii="Georgia" w:hAnsi="Georgia" w:hint="default"/>
      </w:rPr>
    </w:lvl>
    <w:lvl w:ilvl="4" w:tplc="A274E686" w:tentative="1">
      <w:start w:val="1"/>
      <w:numFmt w:val="bullet"/>
      <w:lvlText w:val="•"/>
      <w:lvlJc w:val="left"/>
      <w:pPr>
        <w:tabs>
          <w:tab w:val="num" w:pos="3600"/>
        </w:tabs>
        <w:ind w:left="3600" w:hanging="360"/>
      </w:pPr>
      <w:rPr>
        <w:rFonts w:ascii="Georgia" w:hAnsi="Georgia" w:hint="default"/>
      </w:rPr>
    </w:lvl>
    <w:lvl w:ilvl="5" w:tplc="1EDE8CA0" w:tentative="1">
      <w:start w:val="1"/>
      <w:numFmt w:val="bullet"/>
      <w:lvlText w:val="•"/>
      <w:lvlJc w:val="left"/>
      <w:pPr>
        <w:tabs>
          <w:tab w:val="num" w:pos="4320"/>
        </w:tabs>
        <w:ind w:left="4320" w:hanging="360"/>
      </w:pPr>
      <w:rPr>
        <w:rFonts w:ascii="Georgia" w:hAnsi="Georgia" w:hint="default"/>
      </w:rPr>
    </w:lvl>
    <w:lvl w:ilvl="6" w:tplc="3A04FFB4" w:tentative="1">
      <w:start w:val="1"/>
      <w:numFmt w:val="bullet"/>
      <w:lvlText w:val="•"/>
      <w:lvlJc w:val="left"/>
      <w:pPr>
        <w:tabs>
          <w:tab w:val="num" w:pos="5040"/>
        </w:tabs>
        <w:ind w:left="5040" w:hanging="360"/>
      </w:pPr>
      <w:rPr>
        <w:rFonts w:ascii="Georgia" w:hAnsi="Georgia" w:hint="default"/>
      </w:rPr>
    </w:lvl>
    <w:lvl w:ilvl="7" w:tplc="45A43368" w:tentative="1">
      <w:start w:val="1"/>
      <w:numFmt w:val="bullet"/>
      <w:lvlText w:val="•"/>
      <w:lvlJc w:val="left"/>
      <w:pPr>
        <w:tabs>
          <w:tab w:val="num" w:pos="5760"/>
        </w:tabs>
        <w:ind w:left="5760" w:hanging="360"/>
      </w:pPr>
      <w:rPr>
        <w:rFonts w:ascii="Georgia" w:hAnsi="Georgia" w:hint="default"/>
      </w:rPr>
    </w:lvl>
    <w:lvl w:ilvl="8" w:tplc="7CD6A3A4" w:tentative="1">
      <w:start w:val="1"/>
      <w:numFmt w:val="bullet"/>
      <w:lvlText w:val="•"/>
      <w:lvlJc w:val="left"/>
      <w:pPr>
        <w:tabs>
          <w:tab w:val="num" w:pos="6480"/>
        </w:tabs>
        <w:ind w:left="6480" w:hanging="360"/>
      </w:pPr>
      <w:rPr>
        <w:rFonts w:ascii="Georgia" w:hAnsi="Georgia" w:hint="default"/>
      </w:rPr>
    </w:lvl>
  </w:abstractNum>
  <w:abstractNum w:abstractNumId="12" w15:restartNumberingAfterBreak="0">
    <w:nsid w:val="724E7DA7"/>
    <w:multiLevelType w:val="hybridMultilevel"/>
    <w:tmpl w:val="69C4F8FE"/>
    <w:lvl w:ilvl="0" w:tplc="04090003">
      <w:start w:val="1"/>
      <w:numFmt w:val="bullet"/>
      <w:lvlText w:val="o"/>
      <w:lvlPicBulletId w:val="0"/>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11"/>
  </w:num>
  <w:num w:numId="6">
    <w:abstractNumId w:val="4"/>
  </w:num>
  <w:num w:numId="7">
    <w:abstractNumId w:val="2"/>
  </w:num>
  <w:num w:numId="8">
    <w:abstractNumId w:val="12"/>
  </w:num>
  <w:num w:numId="9">
    <w:abstractNumId w:val="3"/>
  </w:num>
  <w:num w:numId="10">
    <w:abstractNumId w:val="6"/>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87"/>
    <w:rsid w:val="00011ADC"/>
    <w:rsid w:val="00036E0A"/>
    <w:rsid w:val="000E422C"/>
    <w:rsid w:val="00116639"/>
    <w:rsid w:val="001B0235"/>
    <w:rsid w:val="001C5F7A"/>
    <w:rsid w:val="002A1A14"/>
    <w:rsid w:val="002E3A12"/>
    <w:rsid w:val="00313ECD"/>
    <w:rsid w:val="0043107A"/>
    <w:rsid w:val="004A4945"/>
    <w:rsid w:val="004D1790"/>
    <w:rsid w:val="004F67DE"/>
    <w:rsid w:val="005F42A8"/>
    <w:rsid w:val="006C103C"/>
    <w:rsid w:val="006D41F5"/>
    <w:rsid w:val="00751E4B"/>
    <w:rsid w:val="007E009D"/>
    <w:rsid w:val="007F57E4"/>
    <w:rsid w:val="00893487"/>
    <w:rsid w:val="008C1A70"/>
    <w:rsid w:val="008D2CE4"/>
    <w:rsid w:val="00900723"/>
    <w:rsid w:val="009C06BB"/>
    <w:rsid w:val="00A97264"/>
    <w:rsid w:val="00B03B0B"/>
    <w:rsid w:val="00C06EA7"/>
    <w:rsid w:val="00CF2AB2"/>
    <w:rsid w:val="00D3535E"/>
    <w:rsid w:val="00E26FA4"/>
    <w:rsid w:val="00E63D25"/>
    <w:rsid w:val="00EC3B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E83E9F-FD9B-4BD5-9945-18B31B35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B03B0B"/>
    <w:rPr>
      <w:color w:val="005DBA" w:themeColor="hyperlink"/>
      <w:u w:val="single"/>
    </w:rPr>
  </w:style>
  <w:style w:type="paragraph" w:styleId="NormalWeb">
    <w:name w:val="Normal (Web)"/>
    <w:basedOn w:val="Normal"/>
    <w:uiPriority w:val="99"/>
    <w:semiHidden/>
    <w:unhideWhenUsed/>
    <w:rsid w:val="009C06BB"/>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styleId="FollowedHyperlink">
    <w:name w:val="FollowedHyperlink"/>
    <w:basedOn w:val="DefaultParagraphFont"/>
    <w:uiPriority w:val="99"/>
    <w:semiHidden/>
    <w:unhideWhenUsed/>
    <w:rsid w:val="00036E0A"/>
    <w:rPr>
      <w:color w:val="6C606A" w:themeColor="followedHyperlink"/>
      <w:u w:val="single"/>
    </w:rPr>
  </w:style>
  <w:style w:type="paragraph" w:styleId="Header">
    <w:name w:val="header"/>
    <w:basedOn w:val="Normal"/>
    <w:link w:val="HeaderChar"/>
    <w:uiPriority w:val="99"/>
    <w:unhideWhenUsed/>
    <w:rsid w:val="004D17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D1790"/>
  </w:style>
  <w:style w:type="paragraph" w:styleId="Footer">
    <w:name w:val="footer"/>
    <w:basedOn w:val="Normal"/>
    <w:link w:val="FooterChar"/>
    <w:uiPriority w:val="99"/>
    <w:unhideWhenUsed/>
    <w:rsid w:val="004D179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D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11056986">
      <w:bodyDiv w:val="1"/>
      <w:marLeft w:val="0"/>
      <w:marRight w:val="0"/>
      <w:marTop w:val="0"/>
      <w:marBottom w:val="0"/>
      <w:divBdr>
        <w:top w:val="none" w:sz="0" w:space="0" w:color="auto"/>
        <w:left w:val="none" w:sz="0" w:space="0" w:color="auto"/>
        <w:bottom w:val="none" w:sz="0" w:space="0" w:color="auto"/>
        <w:right w:val="none" w:sz="0" w:space="0" w:color="auto"/>
      </w:divBdr>
    </w:div>
    <w:div w:id="349064871">
      <w:bodyDiv w:val="1"/>
      <w:marLeft w:val="0"/>
      <w:marRight w:val="0"/>
      <w:marTop w:val="0"/>
      <w:marBottom w:val="0"/>
      <w:divBdr>
        <w:top w:val="none" w:sz="0" w:space="0" w:color="auto"/>
        <w:left w:val="none" w:sz="0" w:space="0" w:color="auto"/>
        <w:bottom w:val="none" w:sz="0" w:space="0" w:color="auto"/>
        <w:right w:val="none" w:sz="0" w:space="0" w:color="auto"/>
      </w:divBdr>
      <w:divsChild>
        <w:div w:id="1719890182">
          <w:marLeft w:val="576"/>
          <w:marRight w:val="0"/>
          <w:marTop w:val="6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059809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67968450">
      <w:bodyDiv w:val="1"/>
      <w:marLeft w:val="0"/>
      <w:marRight w:val="0"/>
      <w:marTop w:val="0"/>
      <w:marBottom w:val="0"/>
      <w:divBdr>
        <w:top w:val="none" w:sz="0" w:space="0" w:color="auto"/>
        <w:left w:val="none" w:sz="0" w:space="0" w:color="auto"/>
        <w:bottom w:val="none" w:sz="0" w:space="0" w:color="auto"/>
        <w:right w:val="none" w:sz="0" w:space="0" w:color="auto"/>
      </w:divBdr>
    </w:div>
    <w:div w:id="1790926547">
      <w:bodyDiv w:val="1"/>
      <w:marLeft w:val="0"/>
      <w:marRight w:val="0"/>
      <w:marTop w:val="0"/>
      <w:marBottom w:val="0"/>
      <w:divBdr>
        <w:top w:val="none" w:sz="0" w:space="0" w:color="auto"/>
        <w:left w:val="none" w:sz="0" w:space="0" w:color="auto"/>
        <w:bottom w:val="none" w:sz="0" w:space="0" w:color="auto"/>
        <w:right w:val="none" w:sz="0" w:space="0" w:color="auto"/>
      </w:divBdr>
      <w:divsChild>
        <w:div w:id="1471677086">
          <w:marLeft w:val="576"/>
          <w:marRight w:val="0"/>
          <w:marTop w:val="60"/>
          <w:marBottom w:val="0"/>
          <w:divBdr>
            <w:top w:val="none" w:sz="0" w:space="0" w:color="auto"/>
            <w:left w:val="none" w:sz="0" w:space="0" w:color="auto"/>
            <w:bottom w:val="none" w:sz="0" w:space="0" w:color="auto"/>
            <w:right w:val="none" w:sz="0" w:space="0" w:color="auto"/>
          </w:divBdr>
        </w:div>
      </w:divsChild>
    </w:div>
    <w:div w:id="2064258074">
      <w:bodyDiv w:val="1"/>
      <w:marLeft w:val="0"/>
      <w:marRight w:val="0"/>
      <w:marTop w:val="0"/>
      <w:marBottom w:val="0"/>
      <w:divBdr>
        <w:top w:val="none" w:sz="0" w:space="0" w:color="auto"/>
        <w:left w:val="none" w:sz="0" w:space="0" w:color="auto"/>
        <w:bottom w:val="none" w:sz="0" w:space="0" w:color="auto"/>
        <w:right w:val="none" w:sz="0" w:space="0" w:color="auto"/>
      </w:divBdr>
      <w:divsChild>
        <w:div w:id="703556899">
          <w:marLeft w:val="576"/>
          <w:marRight w:val="0"/>
          <w:marTop w:val="60"/>
          <w:marBottom w:val="0"/>
          <w:divBdr>
            <w:top w:val="none" w:sz="0" w:space="0" w:color="auto"/>
            <w:left w:val="none" w:sz="0" w:space="0" w:color="auto"/>
            <w:bottom w:val="none" w:sz="0" w:space="0" w:color="auto"/>
            <w:right w:val="none" w:sz="0" w:space="0" w:color="auto"/>
          </w:divBdr>
        </w:div>
        <w:div w:id="1583758293">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rantRequest.com/SID_10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antrequest.com/SID_1093?SA=SNA&amp;FID=35153"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ei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A1611B41-6A3A-4C74-B6C6-6E6A66E8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400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Hein</dc:creator>
  <cp:keywords/>
  <cp:lastModifiedBy>MG Projects</cp:lastModifiedBy>
  <cp:revision>26</cp:revision>
  <dcterms:created xsi:type="dcterms:W3CDTF">2016-06-24T01:23:00Z</dcterms:created>
  <dcterms:modified xsi:type="dcterms:W3CDTF">2016-10-14T14:25:00Z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