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66" w:rsidRDefault="00724166">
      <w:pPr>
        <w:pStyle w:val="Title"/>
      </w:pPr>
      <w:r>
        <w:t>Chapter Board Member Matrix</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890"/>
        <w:gridCol w:w="403"/>
        <w:gridCol w:w="403"/>
        <w:gridCol w:w="403"/>
        <w:gridCol w:w="403"/>
        <w:gridCol w:w="403"/>
        <w:gridCol w:w="403"/>
        <w:gridCol w:w="403"/>
        <w:gridCol w:w="403"/>
        <w:gridCol w:w="403"/>
        <w:gridCol w:w="403"/>
        <w:gridCol w:w="403"/>
        <w:gridCol w:w="403"/>
        <w:gridCol w:w="403"/>
        <w:gridCol w:w="403"/>
        <w:gridCol w:w="403"/>
        <w:gridCol w:w="403"/>
        <w:gridCol w:w="32"/>
        <w:gridCol w:w="371"/>
        <w:gridCol w:w="403"/>
        <w:gridCol w:w="486"/>
        <w:gridCol w:w="403"/>
        <w:gridCol w:w="403"/>
        <w:gridCol w:w="403"/>
        <w:gridCol w:w="24"/>
        <w:gridCol w:w="1422"/>
        <w:gridCol w:w="720"/>
        <w:gridCol w:w="18"/>
        <w:gridCol w:w="1872"/>
        <w:gridCol w:w="27"/>
      </w:tblGrid>
      <w:tr w:rsidR="00724166">
        <w:trPr>
          <w:gridBefore w:val="1"/>
          <w:wBefore w:w="1890" w:type="dxa"/>
          <w:cantSplit/>
          <w:trHeight w:val="420"/>
        </w:trPr>
        <w:tc>
          <w:tcPr>
            <w:tcW w:w="6480" w:type="dxa"/>
            <w:gridSpan w:val="17"/>
            <w:vAlign w:val="center"/>
          </w:tcPr>
          <w:p w:rsidR="00724166" w:rsidRDefault="00724166">
            <w:pPr>
              <w:pStyle w:val="Heading2"/>
            </w:pPr>
            <w:r>
              <w:t>PROFESSIONAL</w:t>
            </w:r>
          </w:p>
          <w:p w:rsidR="00724166" w:rsidRDefault="00724166">
            <w:pPr>
              <w:pStyle w:val="Heading2"/>
            </w:pPr>
            <w:r>
              <w:t>EXPERIENCE/EXPERTISE</w:t>
            </w:r>
          </w:p>
        </w:tc>
        <w:tc>
          <w:tcPr>
            <w:tcW w:w="2493" w:type="dxa"/>
            <w:gridSpan w:val="7"/>
            <w:vAlign w:val="center"/>
          </w:tcPr>
          <w:p w:rsidR="00724166" w:rsidRDefault="00724166">
            <w:pPr>
              <w:pStyle w:val="Heading2"/>
            </w:pPr>
            <w:r>
              <w:t>FUNDING ACCESS/SKILLS</w:t>
            </w:r>
          </w:p>
        </w:tc>
        <w:tc>
          <w:tcPr>
            <w:tcW w:w="2160" w:type="dxa"/>
            <w:gridSpan w:val="3"/>
            <w:vAlign w:val="center"/>
          </w:tcPr>
          <w:p w:rsidR="00724166" w:rsidRDefault="00724166">
            <w:pPr>
              <w:jc w:val="center"/>
              <w:rPr>
                <w:rFonts w:ascii="Arial" w:hAnsi="Arial"/>
                <w:b/>
                <w:sz w:val="22"/>
              </w:rPr>
            </w:pPr>
            <w:r>
              <w:rPr>
                <w:rFonts w:ascii="Arial" w:hAnsi="Arial"/>
                <w:b/>
                <w:sz w:val="22"/>
              </w:rPr>
              <w:t>DEMO - GRAPHIC INFO.</w:t>
            </w:r>
          </w:p>
        </w:tc>
        <w:tc>
          <w:tcPr>
            <w:tcW w:w="1899" w:type="dxa"/>
            <w:gridSpan w:val="2"/>
            <w:vAlign w:val="center"/>
          </w:tcPr>
          <w:p w:rsidR="00724166" w:rsidRDefault="00724166">
            <w:pPr>
              <w:jc w:val="center"/>
              <w:rPr>
                <w:rFonts w:ascii="Arial" w:hAnsi="Arial"/>
                <w:b/>
                <w:sz w:val="22"/>
              </w:rPr>
            </w:pPr>
            <w:r>
              <w:rPr>
                <w:rFonts w:ascii="Arial" w:hAnsi="Arial"/>
                <w:b/>
                <w:sz w:val="22"/>
              </w:rPr>
              <w:t>Geographic</w:t>
            </w: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3237"/>
        </w:trPr>
        <w:tc>
          <w:tcPr>
            <w:tcW w:w="1890" w:type="dxa"/>
            <w:tcBorders>
              <w:bottom w:val="nil"/>
            </w:tcBorders>
          </w:tcPr>
          <w:p w:rsidR="00724166" w:rsidRDefault="00724166">
            <w:pPr>
              <w:jc w:val="both"/>
              <w:rPr>
                <w:rFonts w:ascii="Arial" w:hAnsi="Arial"/>
                <w:sz w:val="22"/>
              </w:rPr>
            </w:pPr>
          </w:p>
          <w:p w:rsidR="00724166" w:rsidRDefault="00724166">
            <w:pPr>
              <w:jc w:val="both"/>
              <w:rPr>
                <w:rFonts w:ascii="Arial" w:hAnsi="Arial"/>
                <w:sz w:val="22"/>
              </w:rPr>
            </w:pPr>
          </w:p>
          <w:p w:rsidR="00724166" w:rsidRDefault="00724166">
            <w:pPr>
              <w:jc w:val="both"/>
              <w:rPr>
                <w:rFonts w:ascii="Arial" w:hAnsi="Arial"/>
                <w:sz w:val="22"/>
              </w:rPr>
            </w:pPr>
          </w:p>
          <w:p w:rsidR="00724166" w:rsidRDefault="00724166">
            <w:pPr>
              <w:jc w:val="both"/>
              <w:rPr>
                <w:rFonts w:ascii="Arial" w:hAnsi="Arial"/>
                <w:sz w:val="22"/>
              </w:rPr>
            </w:pPr>
          </w:p>
          <w:p w:rsidR="00724166" w:rsidRDefault="00724166">
            <w:pPr>
              <w:jc w:val="both"/>
              <w:rPr>
                <w:rFonts w:ascii="Arial" w:hAnsi="Arial"/>
                <w:sz w:val="22"/>
              </w:rPr>
            </w:pPr>
          </w:p>
          <w:p w:rsidR="00724166" w:rsidRDefault="00724166">
            <w:pPr>
              <w:jc w:val="both"/>
              <w:rPr>
                <w:rFonts w:ascii="Arial" w:hAnsi="Arial"/>
                <w:sz w:val="22"/>
              </w:rPr>
            </w:pPr>
          </w:p>
          <w:p w:rsidR="00724166" w:rsidRDefault="00724166">
            <w:pPr>
              <w:jc w:val="both"/>
              <w:rPr>
                <w:rFonts w:ascii="Arial" w:hAnsi="Arial"/>
                <w:sz w:val="22"/>
              </w:rPr>
            </w:pPr>
          </w:p>
          <w:p w:rsidR="00724166" w:rsidRDefault="00724166">
            <w:pPr>
              <w:jc w:val="both"/>
              <w:rPr>
                <w:rFonts w:ascii="Arial" w:hAnsi="Arial"/>
                <w:sz w:val="22"/>
              </w:rPr>
            </w:pPr>
          </w:p>
          <w:p w:rsidR="00724166" w:rsidRDefault="00724166">
            <w:pPr>
              <w:jc w:val="both"/>
              <w:rPr>
                <w:rFonts w:ascii="Arial" w:hAnsi="Arial"/>
                <w:b/>
                <w:sz w:val="24"/>
              </w:rPr>
            </w:pPr>
            <w:r>
              <w:rPr>
                <w:rFonts w:ascii="Arial" w:hAnsi="Arial"/>
                <w:b/>
                <w:sz w:val="24"/>
              </w:rPr>
              <w:t>Name, Title</w:t>
            </w:r>
          </w:p>
          <w:p w:rsidR="00724166" w:rsidRDefault="00724166">
            <w:pPr>
              <w:jc w:val="both"/>
              <w:rPr>
                <w:rFonts w:ascii="Arial" w:hAnsi="Arial"/>
                <w:b/>
                <w:sz w:val="24"/>
              </w:rPr>
            </w:pPr>
            <w:r>
              <w:rPr>
                <w:rFonts w:ascii="Arial" w:hAnsi="Arial"/>
                <w:b/>
                <w:sz w:val="24"/>
              </w:rPr>
              <w:t>Business/</w:t>
            </w:r>
          </w:p>
          <w:p w:rsidR="00724166" w:rsidRDefault="00724166">
            <w:pPr>
              <w:jc w:val="both"/>
              <w:rPr>
                <w:rFonts w:ascii="Arial" w:hAnsi="Arial"/>
                <w:sz w:val="22"/>
              </w:rPr>
            </w:pPr>
            <w:r>
              <w:rPr>
                <w:rFonts w:ascii="Arial" w:hAnsi="Arial"/>
                <w:b/>
                <w:sz w:val="24"/>
              </w:rPr>
              <w:t>Organization</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Academia (College, Univ.)</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Accounting/Investments</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Community Volunteer</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Tech Industry</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Healthcare Industry</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Corporate - /Management</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Legal/Law</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Risk Management</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Personnel–Human Resources</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Media</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Public Relations - Marketing</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Public Policy-Legislative</w:t>
            </w:r>
          </w:p>
        </w:tc>
        <w:tc>
          <w:tcPr>
            <w:tcW w:w="403" w:type="dxa"/>
            <w:tcBorders>
              <w:bottom w:val="nil"/>
            </w:tcBorders>
            <w:textDirection w:val="btLr"/>
          </w:tcPr>
          <w:p w:rsidR="00724166" w:rsidRDefault="00724166" w:rsidP="00CC79D0">
            <w:pPr>
              <w:ind w:left="113" w:right="113"/>
              <w:jc w:val="both"/>
              <w:rPr>
                <w:rFonts w:ascii="Arial" w:hAnsi="Arial"/>
                <w:sz w:val="22"/>
              </w:rPr>
            </w:pPr>
            <w:smartTag w:uri="urn:schemas-microsoft-com:office:smarttags" w:element="place">
              <w:smartTag w:uri="urn:schemas-microsoft-com:office:smarttags" w:element="PlaceName">
                <w:r>
                  <w:rPr>
                    <w:rFonts w:ascii="Arial" w:hAnsi="Arial"/>
                    <w:sz w:val="22"/>
                  </w:rPr>
                  <w:t>Member</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Director</w:t>
            </w:r>
          </w:p>
        </w:tc>
        <w:tc>
          <w:tcPr>
            <w:tcW w:w="403" w:type="dxa"/>
            <w:tcBorders>
              <w:bottom w:val="nil"/>
            </w:tcBorders>
            <w:textDirection w:val="btLr"/>
          </w:tcPr>
          <w:p w:rsidR="00724166" w:rsidRDefault="00724166" w:rsidP="00CC79D0">
            <w:pPr>
              <w:ind w:left="113" w:right="113"/>
              <w:jc w:val="both"/>
              <w:rPr>
                <w:rFonts w:ascii="Arial" w:hAnsi="Arial"/>
                <w:sz w:val="22"/>
              </w:rPr>
            </w:pPr>
            <w:r>
              <w:rPr>
                <w:rFonts w:ascii="Arial" w:hAnsi="Arial"/>
                <w:sz w:val="22"/>
              </w:rPr>
              <w:t>Partner Agency Rep. (local)</w:t>
            </w:r>
          </w:p>
        </w:tc>
        <w:tc>
          <w:tcPr>
            <w:tcW w:w="403" w:type="dxa"/>
            <w:tcBorders>
              <w:bottom w:val="nil"/>
            </w:tcBorders>
            <w:textDirection w:val="btLr"/>
          </w:tcPr>
          <w:p w:rsidR="00724166" w:rsidRDefault="00724166" w:rsidP="00CC79D0">
            <w:pPr>
              <w:ind w:left="113" w:right="113"/>
              <w:jc w:val="both"/>
              <w:rPr>
                <w:rFonts w:ascii="Arial" w:hAnsi="Arial"/>
                <w:sz w:val="22"/>
              </w:rPr>
            </w:pPr>
            <w:r>
              <w:rPr>
                <w:rFonts w:ascii="Arial" w:hAnsi="Arial"/>
                <w:sz w:val="22"/>
              </w:rPr>
              <w:t>State Agency Stakeholder</w:t>
            </w:r>
          </w:p>
        </w:tc>
        <w:tc>
          <w:tcPr>
            <w:tcW w:w="403" w:type="dxa"/>
            <w:tcBorders>
              <w:bottom w:val="nil"/>
              <w:right w:val="dashDotStroked" w:sz="24" w:space="0" w:color="auto"/>
            </w:tcBorders>
            <w:textDirection w:val="btLr"/>
          </w:tcPr>
          <w:p w:rsidR="00724166" w:rsidRDefault="00724166">
            <w:pPr>
              <w:ind w:left="113" w:right="113"/>
              <w:jc w:val="both"/>
              <w:rPr>
                <w:rFonts w:ascii="Arial" w:hAnsi="Arial"/>
                <w:sz w:val="22"/>
              </w:rPr>
            </w:pPr>
            <w:r>
              <w:rPr>
                <w:rFonts w:ascii="Arial" w:hAnsi="Arial"/>
                <w:sz w:val="22"/>
              </w:rPr>
              <w:t>Other</w:t>
            </w:r>
          </w:p>
        </w:tc>
        <w:tc>
          <w:tcPr>
            <w:tcW w:w="403" w:type="dxa"/>
            <w:gridSpan w:val="2"/>
            <w:tcBorders>
              <w:left w:val="nil"/>
              <w:bottom w:val="nil"/>
            </w:tcBorders>
            <w:textDirection w:val="btLr"/>
          </w:tcPr>
          <w:p w:rsidR="00724166" w:rsidRDefault="00724166">
            <w:pPr>
              <w:ind w:left="113" w:right="113"/>
              <w:jc w:val="both"/>
              <w:rPr>
                <w:rFonts w:ascii="Arial" w:hAnsi="Arial"/>
                <w:sz w:val="22"/>
              </w:rPr>
            </w:pPr>
            <w:r>
              <w:rPr>
                <w:rFonts w:ascii="Arial" w:hAnsi="Arial"/>
                <w:sz w:val="22"/>
              </w:rPr>
              <w:t>State or Federal Funding</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Corporate Funding</w:t>
            </w:r>
          </w:p>
        </w:tc>
        <w:tc>
          <w:tcPr>
            <w:tcW w:w="486" w:type="dxa"/>
            <w:tcBorders>
              <w:bottom w:val="nil"/>
            </w:tcBorders>
            <w:textDirection w:val="btLr"/>
          </w:tcPr>
          <w:p w:rsidR="00724166" w:rsidRDefault="00724166">
            <w:pPr>
              <w:ind w:left="113" w:right="113"/>
              <w:jc w:val="both"/>
              <w:rPr>
                <w:rFonts w:ascii="Arial" w:hAnsi="Arial"/>
                <w:sz w:val="22"/>
              </w:rPr>
            </w:pPr>
            <w:r>
              <w:rPr>
                <w:rFonts w:ascii="Arial" w:hAnsi="Arial"/>
                <w:sz w:val="22"/>
              </w:rPr>
              <w:t>Private,  Family Foundations</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Individual Giving</w:t>
            </w:r>
          </w:p>
        </w:tc>
        <w:tc>
          <w:tcPr>
            <w:tcW w:w="403" w:type="dxa"/>
            <w:tcBorders>
              <w:bottom w:val="nil"/>
            </w:tcBorders>
            <w:textDirection w:val="btLr"/>
          </w:tcPr>
          <w:p w:rsidR="00724166" w:rsidRDefault="00724166">
            <w:pPr>
              <w:ind w:left="113" w:right="113"/>
              <w:jc w:val="both"/>
              <w:rPr>
                <w:rFonts w:ascii="Arial" w:hAnsi="Arial"/>
                <w:sz w:val="22"/>
              </w:rPr>
            </w:pPr>
            <w:r>
              <w:rPr>
                <w:rFonts w:ascii="Arial" w:hAnsi="Arial"/>
                <w:sz w:val="22"/>
              </w:rPr>
              <w:t xml:space="preserve">Conference Revenue </w:t>
            </w:r>
          </w:p>
        </w:tc>
        <w:tc>
          <w:tcPr>
            <w:tcW w:w="403" w:type="dxa"/>
            <w:tcBorders>
              <w:bottom w:val="nil"/>
              <w:right w:val="dashDotStroked" w:sz="24" w:space="0" w:color="auto"/>
            </w:tcBorders>
            <w:textDirection w:val="btLr"/>
          </w:tcPr>
          <w:p w:rsidR="00724166" w:rsidRDefault="00724166">
            <w:pPr>
              <w:ind w:left="113" w:right="113"/>
              <w:jc w:val="both"/>
              <w:rPr>
                <w:rFonts w:ascii="Arial" w:hAnsi="Arial"/>
                <w:sz w:val="22"/>
              </w:rPr>
            </w:pPr>
            <w:r>
              <w:rPr>
                <w:rFonts w:ascii="Arial" w:hAnsi="Arial"/>
                <w:sz w:val="22"/>
              </w:rPr>
              <w:t>Special Event Fundraising</w:t>
            </w:r>
          </w:p>
        </w:tc>
        <w:tc>
          <w:tcPr>
            <w:tcW w:w="1446" w:type="dxa"/>
            <w:gridSpan w:val="2"/>
            <w:tcBorders>
              <w:left w:val="nil"/>
              <w:bottom w:val="nil"/>
            </w:tcBorders>
            <w:textDirection w:val="btLr"/>
          </w:tcPr>
          <w:p w:rsidR="00724166" w:rsidRDefault="00724166">
            <w:pPr>
              <w:ind w:left="113" w:right="113"/>
              <w:jc w:val="both"/>
              <w:rPr>
                <w:rFonts w:ascii="Arial" w:hAnsi="Arial"/>
                <w:sz w:val="22"/>
              </w:rPr>
            </w:pPr>
            <w:r>
              <w:rPr>
                <w:rFonts w:ascii="Arial" w:hAnsi="Arial"/>
                <w:sz w:val="22"/>
              </w:rPr>
              <w:t>Ethnicity = A - Anglo</w:t>
            </w:r>
          </w:p>
          <w:p w:rsidR="00724166" w:rsidRDefault="00724166">
            <w:pPr>
              <w:ind w:left="113" w:right="113"/>
              <w:jc w:val="both"/>
              <w:rPr>
                <w:rFonts w:ascii="Arial" w:hAnsi="Arial"/>
                <w:sz w:val="22"/>
              </w:rPr>
            </w:pPr>
            <w:r>
              <w:rPr>
                <w:rFonts w:ascii="Arial" w:hAnsi="Arial"/>
                <w:sz w:val="22"/>
              </w:rPr>
              <w:t>AF-African American</w:t>
            </w:r>
          </w:p>
          <w:p w:rsidR="00724166" w:rsidRDefault="00724166">
            <w:pPr>
              <w:ind w:left="113" w:right="113"/>
              <w:jc w:val="both"/>
              <w:rPr>
                <w:rFonts w:ascii="Arial" w:hAnsi="Arial"/>
                <w:sz w:val="22"/>
              </w:rPr>
            </w:pPr>
            <w:r>
              <w:rPr>
                <w:rFonts w:ascii="Arial" w:hAnsi="Arial"/>
                <w:sz w:val="22"/>
              </w:rPr>
              <w:t>H-Hispanic</w:t>
            </w:r>
          </w:p>
          <w:p w:rsidR="00724166" w:rsidRDefault="00724166">
            <w:pPr>
              <w:ind w:left="113" w:right="113"/>
              <w:jc w:val="both"/>
              <w:rPr>
                <w:rFonts w:ascii="Arial" w:hAnsi="Arial"/>
                <w:sz w:val="22"/>
              </w:rPr>
            </w:pPr>
            <w:r>
              <w:rPr>
                <w:rFonts w:ascii="Arial" w:hAnsi="Arial"/>
                <w:sz w:val="22"/>
              </w:rPr>
              <w:t>AM - American Indian</w:t>
            </w:r>
          </w:p>
          <w:p w:rsidR="00724166" w:rsidRDefault="00724166">
            <w:pPr>
              <w:ind w:left="113" w:right="113"/>
              <w:jc w:val="both"/>
              <w:rPr>
                <w:rFonts w:ascii="Arial" w:hAnsi="Arial"/>
                <w:sz w:val="22"/>
              </w:rPr>
            </w:pPr>
            <w:r>
              <w:rPr>
                <w:rFonts w:ascii="Arial" w:hAnsi="Arial"/>
                <w:sz w:val="22"/>
              </w:rPr>
              <w:t>AS - Asian</w:t>
            </w:r>
          </w:p>
          <w:p w:rsidR="00724166" w:rsidRDefault="00724166">
            <w:pPr>
              <w:ind w:left="113" w:right="113"/>
              <w:jc w:val="both"/>
              <w:rPr>
                <w:rFonts w:ascii="Arial" w:hAnsi="Arial"/>
                <w:sz w:val="22"/>
              </w:rPr>
            </w:pPr>
          </w:p>
        </w:tc>
        <w:tc>
          <w:tcPr>
            <w:tcW w:w="720" w:type="dxa"/>
            <w:tcBorders>
              <w:right w:val="dashDotStroked" w:sz="24" w:space="0" w:color="auto"/>
            </w:tcBorders>
            <w:textDirection w:val="btLr"/>
            <w:vAlign w:val="center"/>
          </w:tcPr>
          <w:p w:rsidR="00724166" w:rsidRDefault="00724166">
            <w:pPr>
              <w:ind w:left="113" w:right="113"/>
              <w:jc w:val="both"/>
              <w:rPr>
                <w:rFonts w:ascii="Arial" w:hAnsi="Arial"/>
                <w:sz w:val="22"/>
              </w:rPr>
            </w:pPr>
            <w:r>
              <w:rPr>
                <w:rFonts w:ascii="Arial" w:hAnsi="Arial"/>
                <w:sz w:val="22"/>
              </w:rPr>
              <w:t>Gender</w:t>
            </w:r>
          </w:p>
        </w:tc>
        <w:tc>
          <w:tcPr>
            <w:tcW w:w="1890" w:type="dxa"/>
            <w:gridSpan w:val="2"/>
            <w:tcBorders>
              <w:left w:val="nil"/>
              <w:bottom w:val="nil"/>
            </w:tcBorders>
            <w:textDirection w:val="btLr"/>
          </w:tcPr>
          <w:p w:rsidR="00724166" w:rsidRDefault="00724166">
            <w:pPr>
              <w:ind w:left="113" w:right="113"/>
              <w:jc w:val="both"/>
              <w:rPr>
                <w:rFonts w:ascii="Arial" w:hAnsi="Arial"/>
                <w:sz w:val="22"/>
              </w:rPr>
            </w:pPr>
            <w:r>
              <w:rPr>
                <w:rFonts w:ascii="Arial" w:hAnsi="Arial"/>
                <w:sz w:val="22"/>
              </w:rPr>
              <w:t>N – North</w:t>
            </w:r>
          </w:p>
          <w:p w:rsidR="00724166" w:rsidRDefault="00724166">
            <w:pPr>
              <w:ind w:left="113" w:right="113"/>
              <w:jc w:val="both"/>
              <w:rPr>
                <w:rFonts w:ascii="Arial" w:hAnsi="Arial"/>
                <w:sz w:val="22"/>
              </w:rPr>
            </w:pPr>
            <w:r>
              <w:rPr>
                <w:rFonts w:ascii="Arial" w:hAnsi="Arial"/>
                <w:sz w:val="22"/>
              </w:rPr>
              <w:t>S South</w:t>
            </w:r>
          </w:p>
          <w:p w:rsidR="00724166" w:rsidRDefault="00724166">
            <w:pPr>
              <w:ind w:left="113" w:right="113"/>
              <w:jc w:val="both"/>
              <w:rPr>
                <w:rFonts w:ascii="Arial" w:hAnsi="Arial"/>
                <w:sz w:val="22"/>
              </w:rPr>
            </w:pPr>
            <w:r>
              <w:rPr>
                <w:rFonts w:ascii="Arial" w:hAnsi="Arial"/>
                <w:sz w:val="22"/>
              </w:rPr>
              <w:t>E – East</w:t>
            </w:r>
          </w:p>
          <w:p w:rsidR="00724166" w:rsidRDefault="00724166">
            <w:pPr>
              <w:ind w:left="113" w:right="113"/>
              <w:jc w:val="both"/>
              <w:rPr>
                <w:rFonts w:ascii="Arial" w:hAnsi="Arial"/>
                <w:sz w:val="22"/>
              </w:rPr>
            </w:pPr>
            <w:r>
              <w:rPr>
                <w:rFonts w:ascii="Arial" w:hAnsi="Arial"/>
                <w:sz w:val="22"/>
              </w:rPr>
              <w:t xml:space="preserve">W. West </w:t>
            </w:r>
          </w:p>
          <w:p w:rsidR="00724166" w:rsidRDefault="00724166">
            <w:pPr>
              <w:ind w:left="113" w:right="113"/>
              <w:jc w:val="both"/>
              <w:rPr>
                <w:rFonts w:ascii="Arial" w:hAnsi="Arial"/>
                <w:sz w:val="22"/>
              </w:rPr>
            </w:pPr>
            <w:r>
              <w:rPr>
                <w:rFonts w:ascii="Arial" w:hAnsi="Arial"/>
                <w:sz w:val="22"/>
              </w:rPr>
              <w:t>C- Central</w:t>
            </w: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tcBorders>
              <w:top w:val="nil"/>
            </w:tcBorders>
            <w:vAlign w:val="center"/>
          </w:tcPr>
          <w:p w:rsidR="00724166" w:rsidRDefault="00724166">
            <w:pPr>
              <w:jc w:val="both"/>
              <w:rPr>
                <w:rFonts w:ascii="Arial" w:hAnsi="Arial"/>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right w:val="dashDotStroked" w:sz="24" w:space="0" w:color="auto"/>
            </w:tcBorders>
            <w:vAlign w:val="center"/>
          </w:tcPr>
          <w:p w:rsidR="00724166" w:rsidRDefault="00724166">
            <w:pPr>
              <w:jc w:val="center"/>
              <w:rPr>
                <w:rFonts w:ascii="Arial" w:hAnsi="Arial"/>
                <w:sz w:val="24"/>
              </w:rPr>
            </w:pPr>
          </w:p>
        </w:tc>
        <w:tc>
          <w:tcPr>
            <w:tcW w:w="403" w:type="dxa"/>
            <w:gridSpan w:val="2"/>
            <w:tcBorders>
              <w:top w:val="nil"/>
              <w:left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86"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tcBorders>
            <w:vAlign w:val="center"/>
          </w:tcPr>
          <w:p w:rsidR="00724166" w:rsidRDefault="00724166">
            <w:pPr>
              <w:jc w:val="center"/>
              <w:rPr>
                <w:rFonts w:ascii="Arial" w:hAnsi="Arial"/>
                <w:sz w:val="24"/>
              </w:rPr>
            </w:pPr>
          </w:p>
        </w:tc>
        <w:tc>
          <w:tcPr>
            <w:tcW w:w="403" w:type="dxa"/>
            <w:tcBorders>
              <w:top w:val="nil"/>
              <w:right w:val="dashDotStroked" w:sz="24" w:space="0" w:color="auto"/>
            </w:tcBorders>
            <w:vAlign w:val="center"/>
          </w:tcPr>
          <w:p w:rsidR="00724166" w:rsidRDefault="00724166">
            <w:pPr>
              <w:jc w:val="center"/>
              <w:rPr>
                <w:rFonts w:ascii="Arial" w:hAnsi="Arial"/>
                <w:sz w:val="24"/>
              </w:rPr>
            </w:pPr>
          </w:p>
        </w:tc>
        <w:tc>
          <w:tcPr>
            <w:tcW w:w="1446" w:type="dxa"/>
            <w:gridSpan w:val="2"/>
            <w:tcBorders>
              <w:top w:val="nil"/>
              <w:left w:val="nil"/>
            </w:tcBorders>
            <w:vAlign w:val="center"/>
          </w:tcPr>
          <w:p w:rsidR="00724166" w:rsidRDefault="00724166">
            <w:pPr>
              <w:jc w:val="center"/>
              <w:rPr>
                <w:rFonts w:ascii="Arial" w:hAnsi="Arial"/>
                <w:sz w:val="24"/>
              </w:rPr>
            </w:pPr>
          </w:p>
        </w:tc>
        <w:tc>
          <w:tcPr>
            <w:tcW w:w="720" w:type="dxa"/>
            <w:tcBorders>
              <w:top w:val="nil"/>
              <w:right w:val="dashDotStroked" w:sz="24" w:space="0" w:color="auto"/>
            </w:tcBorders>
            <w:vAlign w:val="center"/>
          </w:tcPr>
          <w:p w:rsidR="00724166" w:rsidRDefault="00724166">
            <w:pPr>
              <w:jc w:val="center"/>
              <w:rPr>
                <w:rFonts w:ascii="Arial" w:hAnsi="Arial"/>
                <w:sz w:val="24"/>
              </w:rPr>
            </w:pPr>
          </w:p>
        </w:tc>
        <w:tc>
          <w:tcPr>
            <w:tcW w:w="1890" w:type="dxa"/>
            <w:gridSpan w:val="2"/>
            <w:tcBorders>
              <w:top w:val="nil"/>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vAlign w:val="center"/>
          </w:tcPr>
          <w:p w:rsidR="00724166" w:rsidRDefault="00724166">
            <w:pPr>
              <w:jc w:val="both"/>
              <w:rPr>
                <w:rFonts w:ascii="Arial" w:hAnsi="Arial"/>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tcBorders>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86"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vAlign w:val="center"/>
          </w:tcPr>
          <w:p w:rsidR="00724166" w:rsidRDefault="00724166">
            <w:pPr>
              <w:jc w:val="center"/>
              <w:rPr>
                <w:rFonts w:ascii="Arial" w:hAnsi="Arial"/>
                <w:sz w:val="24"/>
              </w:rPr>
            </w:pPr>
          </w:p>
        </w:tc>
        <w:tc>
          <w:tcPr>
            <w:tcW w:w="403" w:type="dxa"/>
            <w:tcBorders>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tcBorders>
            <w:vAlign w:val="center"/>
          </w:tcPr>
          <w:p w:rsidR="00724166" w:rsidRDefault="00724166">
            <w:pPr>
              <w:jc w:val="center"/>
              <w:rPr>
                <w:rFonts w:ascii="Arial" w:hAnsi="Arial"/>
                <w:sz w:val="24"/>
              </w:rPr>
            </w:pPr>
          </w:p>
        </w:tc>
        <w:tc>
          <w:tcPr>
            <w:tcW w:w="720" w:type="dxa"/>
            <w:tcBorders>
              <w:right w:val="dashDotStroked" w:sz="24" w:space="0" w:color="auto"/>
            </w:tcBorders>
            <w:vAlign w:val="center"/>
          </w:tcPr>
          <w:p w:rsidR="00724166" w:rsidRDefault="00724166">
            <w:pPr>
              <w:rPr>
                <w:rFonts w:ascii="Arial" w:hAnsi="Arial"/>
                <w:sz w:val="24"/>
              </w:rPr>
            </w:pPr>
          </w:p>
        </w:tc>
        <w:tc>
          <w:tcPr>
            <w:tcW w:w="1890" w:type="dxa"/>
            <w:gridSpan w:val="2"/>
            <w:tcBorders>
              <w:left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440"/>
        </w:trPr>
        <w:tc>
          <w:tcPr>
            <w:tcW w:w="1890" w:type="dxa"/>
            <w:tcBorders>
              <w:bottom w:val="nil"/>
            </w:tcBorders>
            <w:vAlign w:val="center"/>
          </w:tcPr>
          <w:p w:rsidR="00724166" w:rsidRDefault="00724166">
            <w:pPr>
              <w:jc w:val="both"/>
              <w:rPr>
                <w:rFonts w:ascii="Arial" w:hAnsi="Arial"/>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right w:val="dashDotStroked" w:sz="24" w:space="0" w:color="auto"/>
            </w:tcBorders>
            <w:vAlign w:val="center"/>
          </w:tcPr>
          <w:p w:rsidR="00724166" w:rsidRDefault="00724166">
            <w:pPr>
              <w:jc w:val="center"/>
              <w:rPr>
                <w:rFonts w:ascii="Arial" w:hAnsi="Arial"/>
                <w:sz w:val="24"/>
              </w:rPr>
            </w:pPr>
          </w:p>
        </w:tc>
        <w:tc>
          <w:tcPr>
            <w:tcW w:w="403" w:type="dxa"/>
            <w:gridSpan w:val="2"/>
            <w:tcBorders>
              <w:left w:val="nil"/>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86"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tcBorders>
            <w:vAlign w:val="center"/>
          </w:tcPr>
          <w:p w:rsidR="00724166" w:rsidRDefault="00724166">
            <w:pPr>
              <w:jc w:val="center"/>
              <w:rPr>
                <w:rFonts w:ascii="Arial" w:hAnsi="Arial"/>
                <w:sz w:val="24"/>
              </w:rPr>
            </w:pPr>
          </w:p>
        </w:tc>
        <w:tc>
          <w:tcPr>
            <w:tcW w:w="403" w:type="dxa"/>
            <w:tcBorders>
              <w:bottom w:val="nil"/>
              <w:right w:val="dashDotStroked" w:sz="24" w:space="0" w:color="auto"/>
            </w:tcBorders>
            <w:vAlign w:val="center"/>
          </w:tcPr>
          <w:p w:rsidR="00724166" w:rsidRDefault="00724166">
            <w:pPr>
              <w:jc w:val="center"/>
              <w:rPr>
                <w:rFonts w:ascii="Arial" w:hAnsi="Arial"/>
                <w:sz w:val="24"/>
              </w:rPr>
            </w:pPr>
          </w:p>
        </w:tc>
        <w:tc>
          <w:tcPr>
            <w:tcW w:w="1446" w:type="dxa"/>
            <w:gridSpan w:val="2"/>
            <w:tcBorders>
              <w:left w:val="nil"/>
              <w:bottom w:val="nil"/>
            </w:tcBorders>
            <w:vAlign w:val="center"/>
          </w:tcPr>
          <w:p w:rsidR="00724166" w:rsidRDefault="00724166">
            <w:pPr>
              <w:jc w:val="center"/>
              <w:rPr>
                <w:rFonts w:ascii="Arial" w:hAnsi="Arial"/>
                <w:sz w:val="24"/>
              </w:rPr>
            </w:pPr>
          </w:p>
        </w:tc>
        <w:tc>
          <w:tcPr>
            <w:tcW w:w="720" w:type="dxa"/>
            <w:tcBorders>
              <w:bottom w:val="nil"/>
              <w:right w:val="dashDotStroked" w:sz="24" w:space="0" w:color="auto"/>
            </w:tcBorders>
            <w:vAlign w:val="center"/>
          </w:tcPr>
          <w:p w:rsidR="00724166" w:rsidRDefault="00724166">
            <w:pPr>
              <w:jc w:val="center"/>
              <w:rPr>
                <w:rFonts w:ascii="Arial" w:hAnsi="Arial"/>
                <w:sz w:val="24"/>
              </w:rPr>
            </w:pPr>
          </w:p>
        </w:tc>
        <w:tc>
          <w:tcPr>
            <w:tcW w:w="1890" w:type="dxa"/>
            <w:gridSpan w:val="2"/>
            <w:tcBorders>
              <w:left w:val="nil"/>
              <w:bottom w:val="nil"/>
            </w:tcBorders>
            <w:vAlign w:val="center"/>
          </w:tcPr>
          <w:p w:rsidR="00724166" w:rsidRDefault="00724166">
            <w:pPr>
              <w:jc w:val="center"/>
              <w:rPr>
                <w:rFonts w:ascii="Arial" w:hAnsi="Arial"/>
                <w:sz w:val="24"/>
              </w:rPr>
            </w:pPr>
          </w:p>
        </w:tc>
      </w:tr>
      <w:tr w:rsidR="0072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1041"/>
        </w:trPr>
        <w:tc>
          <w:tcPr>
            <w:tcW w:w="1890" w:type="dxa"/>
            <w:tcBorders>
              <w:top w:val="double" w:sz="4" w:space="0" w:color="auto"/>
              <w:left w:val="double" w:sz="4" w:space="0" w:color="auto"/>
              <w:bottom w:val="double" w:sz="4" w:space="0" w:color="auto"/>
            </w:tcBorders>
            <w:vAlign w:val="center"/>
          </w:tcPr>
          <w:p w:rsidR="00724166" w:rsidRDefault="00724166">
            <w:pPr>
              <w:jc w:val="both"/>
              <w:rPr>
                <w:rFonts w:ascii="Arial" w:hAnsi="Arial"/>
              </w:rPr>
            </w:pPr>
            <w:r>
              <w:rPr>
                <w:rFonts w:ascii="Arial" w:hAnsi="Arial"/>
              </w:rPr>
              <w:t>TOTAL</w:t>
            </w: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gridSpan w:val="2"/>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86"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403" w:type="dxa"/>
            <w:tcBorders>
              <w:top w:val="double" w:sz="4" w:space="0" w:color="auto"/>
              <w:bottom w:val="double" w:sz="4" w:space="0" w:color="auto"/>
            </w:tcBorders>
            <w:vAlign w:val="center"/>
          </w:tcPr>
          <w:p w:rsidR="00724166" w:rsidRDefault="00724166">
            <w:pPr>
              <w:jc w:val="center"/>
              <w:rPr>
                <w:rFonts w:ascii="Arial" w:hAnsi="Arial"/>
                <w:sz w:val="24"/>
              </w:rPr>
            </w:pPr>
          </w:p>
        </w:tc>
        <w:tc>
          <w:tcPr>
            <w:tcW w:w="1446" w:type="dxa"/>
            <w:gridSpan w:val="2"/>
            <w:tcBorders>
              <w:top w:val="double" w:sz="4" w:space="0" w:color="auto"/>
              <w:bottom w:val="double" w:sz="4" w:space="0" w:color="auto"/>
            </w:tcBorders>
            <w:vAlign w:val="center"/>
          </w:tcPr>
          <w:p w:rsidR="00724166" w:rsidRDefault="00724166">
            <w:pPr>
              <w:jc w:val="center"/>
              <w:rPr>
                <w:rFonts w:ascii="Arial" w:hAnsi="Arial"/>
                <w:sz w:val="24"/>
              </w:rPr>
            </w:pPr>
          </w:p>
        </w:tc>
        <w:tc>
          <w:tcPr>
            <w:tcW w:w="720" w:type="dxa"/>
            <w:tcBorders>
              <w:top w:val="double" w:sz="4" w:space="0" w:color="auto"/>
              <w:bottom w:val="double" w:sz="4" w:space="0" w:color="auto"/>
            </w:tcBorders>
            <w:vAlign w:val="center"/>
          </w:tcPr>
          <w:p w:rsidR="00724166" w:rsidRDefault="00724166">
            <w:pPr>
              <w:jc w:val="center"/>
              <w:rPr>
                <w:rFonts w:ascii="Arial" w:hAnsi="Arial"/>
                <w:sz w:val="24"/>
              </w:rPr>
            </w:pPr>
            <w:r>
              <w:rPr>
                <w:rFonts w:ascii="Arial" w:hAnsi="Arial"/>
                <w:sz w:val="24"/>
              </w:rPr>
              <w:t xml:space="preserve">  </w:t>
            </w:r>
          </w:p>
        </w:tc>
        <w:tc>
          <w:tcPr>
            <w:tcW w:w="1890" w:type="dxa"/>
            <w:gridSpan w:val="2"/>
            <w:tcBorders>
              <w:top w:val="double" w:sz="4" w:space="0" w:color="auto"/>
              <w:bottom w:val="double" w:sz="4" w:space="0" w:color="auto"/>
              <w:right w:val="double" w:sz="4" w:space="0" w:color="auto"/>
            </w:tcBorders>
            <w:vAlign w:val="center"/>
          </w:tcPr>
          <w:p w:rsidR="00724166" w:rsidRDefault="00724166">
            <w:pPr>
              <w:jc w:val="center"/>
              <w:rPr>
                <w:rFonts w:ascii="Arial" w:hAnsi="Arial"/>
                <w:sz w:val="24"/>
              </w:rPr>
            </w:pPr>
          </w:p>
        </w:tc>
      </w:tr>
    </w:tbl>
    <w:p w:rsidR="00724166" w:rsidRPr="006D3608" w:rsidRDefault="00724166">
      <w:pPr>
        <w:jc w:val="both"/>
        <w:rPr>
          <w:rFonts w:ascii="Arial" w:hAnsi="Arial"/>
          <w:sz w:val="28"/>
          <w:szCs w:val="28"/>
        </w:rPr>
      </w:pPr>
      <w:r w:rsidRPr="006D3608">
        <w:rPr>
          <w:rFonts w:ascii="Arial" w:hAnsi="Arial"/>
          <w:sz w:val="28"/>
          <w:szCs w:val="28"/>
        </w:rPr>
        <w:lastRenderedPageBreak/>
        <w:t xml:space="preserve">The Board Matrix is an effective tool for non-profit Boards </w:t>
      </w:r>
      <w:r>
        <w:rPr>
          <w:rFonts w:ascii="Arial" w:hAnsi="Arial"/>
          <w:sz w:val="28"/>
          <w:szCs w:val="28"/>
        </w:rPr>
        <w:t xml:space="preserve">to use </w:t>
      </w:r>
      <w:r w:rsidRPr="006D3608">
        <w:rPr>
          <w:rFonts w:ascii="Arial" w:hAnsi="Arial"/>
          <w:sz w:val="28"/>
          <w:szCs w:val="28"/>
        </w:rPr>
        <w:t>in their effort to identify possible gaps in their Board composition and be more strategic in their Board recruitment process, ensuring a diverse Board representative of the state in terms of gender, ethnicity and geography but also ensuring the board has the appropriate skills, experience and expertise to accomplish the goals set forth.</w:t>
      </w:r>
    </w:p>
    <w:p w:rsidR="00724166" w:rsidRPr="006D3608" w:rsidRDefault="00724166">
      <w:pPr>
        <w:jc w:val="both"/>
        <w:rPr>
          <w:rFonts w:ascii="Arial" w:hAnsi="Arial"/>
          <w:sz w:val="28"/>
          <w:szCs w:val="28"/>
        </w:rPr>
      </w:pPr>
    </w:p>
    <w:p w:rsidR="00724166" w:rsidRPr="006D3608" w:rsidRDefault="00724166">
      <w:pPr>
        <w:jc w:val="both"/>
        <w:rPr>
          <w:rFonts w:ascii="Arial" w:hAnsi="Arial"/>
          <w:sz w:val="28"/>
          <w:szCs w:val="28"/>
        </w:rPr>
      </w:pPr>
      <w:r w:rsidRPr="006D3608">
        <w:rPr>
          <w:rFonts w:ascii="Arial" w:hAnsi="Arial"/>
          <w:sz w:val="28"/>
          <w:szCs w:val="28"/>
        </w:rPr>
        <w:t xml:space="preserve">In order for the tool to be useful, the criteria listed </w:t>
      </w:r>
      <w:r>
        <w:rPr>
          <w:rFonts w:ascii="Arial" w:hAnsi="Arial"/>
          <w:sz w:val="28"/>
          <w:szCs w:val="28"/>
        </w:rPr>
        <w:t xml:space="preserve">in the various sections </w:t>
      </w:r>
      <w:r w:rsidRPr="006D3608">
        <w:rPr>
          <w:rFonts w:ascii="Arial" w:hAnsi="Arial"/>
          <w:sz w:val="28"/>
          <w:szCs w:val="28"/>
        </w:rPr>
        <w:t xml:space="preserve">across the top must be customized so that it is relevant for your own organization and what the Board has deemed to be </w:t>
      </w:r>
      <w:r>
        <w:rPr>
          <w:rFonts w:ascii="Arial" w:hAnsi="Arial"/>
          <w:sz w:val="28"/>
          <w:szCs w:val="28"/>
        </w:rPr>
        <w:t xml:space="preserve">its </w:t>
      </w:r>
      <w:r w:rsidRPr="006D3608">
        <w:rPr>
          <w:rFonts w:ascii="Arial" w:hAnsi="Arial"/>
          <w:sz w:val="28"/>
          <w:szCs w:val="28"/>
        </w:rPr>
        <w:t>priority focus areas in the coming years (as per its Strategic Plan). The criteria will change over time as the organization evolves, its goals change and different expertise, contacts and experience are needed in order to achieve those goals.</w:t>
      </w:r>
    </w:p>
    <w:p w:rsidR="00724166" w:rsidRPr="006D3608" w:rsidRDefault="00724166">
      <w:pPr>
        <w:jc w:val="both"/>
        <w:rPr>
          <w:rFonts w:ascii="Arial" w:hAnsi="Arial"/>
          <w:sz w:val="28"/>
          <w:szCs w:val="28"/>
        </w:rPr>
      </w:pPr>
    </w:p>
    <w:p w:rsidR="00724166" w:rsidRPr="006D3608" w:rsidRDefault="00724166">
      <w:pPr>
        <w:jc w:val="both"/>
        <w:rPr>
          <w:rFonts w:ascii="Arial" w:hAnsi="Arial"/>
          <w:sz w:val="28"/>
          <w:szCs w:val="28"/>
        </w:rPr>
      </w:pPr>
      <w:r w:rsidRPr="006D3608">
        <w:rPr>
          <w:rFonts w:ascii="Arial" w:hAnsi="Arial"/>
          <w:sz w:val="28"/>
          <w:szCs w:val="28"/>
        </w:rPr>
        <w:t xml:space="preserve">Ideally a Nominating or Board Development Committee of the Board will review and revise the Board Matrix </w:t>
      </w:r>
      <w:r w:rsidRPr="00C45399">
        <w:rPr>
          <w:rFonts w:ascii="Arial" w:hAnsi="Arial"/>
          <w:sz w:val="28"/>
          <w:szCs w:val="28"/>
          <w:u w:val="single"/>
        </w:rPr>
        <w:t>annually</w:t>
      </w:r>
      <w:r w:rsidRPr="00C45399">
        <w:rPr>
          <w:rFonts w:ascii="Arial" w:hAnsi="Arial"/>
          <w:sz w:val="28"/>
          <w:szCs w:val="28"/>
        </w:rPr>
        <w:t xml:space="preserve"> </w:t>
      </w:r>
      <w:r w:rsidRPr="006D3608">
        <w:rPr>
          <w:rFonts w:ascii="Arial" w:hAnsi="Arial"/>
          <w:sz w:val="28"/>
          <w:szCs w:val="28"/>
        </w:rPr>
        <w:t>as the first step in its Board Recruitment process. These revisions should reflect priorities identified in the Strategic Planning process. The names of current and returning Board members should be listed in the first column on the far right. Then, for each of these individuals, the relevant criteria reflective of that individual should be checked off in the appropriate boxes across that row. A single individual</w:t>
      </w:r>
      <w:r>
        <w:rPr>
          <w:rFonts w:ascii="Arial" w:hAnsi="Arial"/>
          <w:sz w:val="28"/>
          <w:szCs w:val="28"/>
        </w:rPr>
        <w:t xml:space="preserve"> might bring more than one area</w:t>
      </w:r>
      <w:r w:rsidRPr="006D3608">
        <w:rPr>
          <w:rFonts w:ascii="Arial" w:hAnsi="Arial"/>
          <w:sz w:val="28"/>
          <w:szCs w:val="28"/>
        </w:rPr>
        <w:t xml:space="preserve"> of </w:t>
      </w:r>
      <w:r>
        <w:rPr>
          <w:rFonts w:ascii="Arial" w:hAnsi="Arial"/>
          <w:sz w:val="28"/>
          <w:szCs w:val="28"/>
        </w:rPr>
        <w:t xml:space="preserve">Professional </w:t>
      </w:r>
      <w:r w:rsidRPr="006D3608">
        <w:rPr>
          <w:rFonts w:ascii="Arial" w:hAnsi="Arial"/>
          <w:sz w:val="28"/>
          <w:szCs w:val="28"/>
        </w:rPr>
        <w:t>Expertise/Experience and more than one are</w:t>
      </w:r>
      <w:r>
        <w:rPr>
          <w:rFonts w:ascii="Arial" w:hAnsi="Arial"/>
          <w:sz w:val="28"/>
          <w:szCs w:val="28"/>
        </w:rPr>
        <w:t>a</w:t>
      </w:r>
      <w:r w:rsidRPr="006D3608">
        <w:rPr>
          <w:rFonts w:ascii="Arial" w:hAnsi="Arial"/>
          <w:sz w:val="28"/>
          <w:szCs w:val="28"/>
        </w:rPr>
        <w:t xml:space="preserve"> o</w:t>
      </w:r>
      <w:r>
        <w:rPr>
          <w:rFonts w:ascii="Arial" w:hAnsi="Arial"/>
          <w:sz w:val="28"/>
          <w:szCs w:val="28"/>
        </w:rPr>
        <w:t>f</w:t>
      </w:r>
      <w:r w:rsidRPr="006D3608">
        <w:rPr>
          <w:rFonts w:ascii="Arial" w:hAnsi="Arial"/>
          <w:sz w:val="28"/>
          <w:szCs w:val="28"/>
        </w:rPr>
        <w:t xml:space="preserve"> </w:t>
      </w:r>
      <w:r>
        <w:rPr>
          <w:rFonts w:ascii="Arial" w:hAnsi="Arial"/>
          <w:sz w:val="28"/>
          <w:szCs w:val="28"/>
        </w:rPr>
        <w:t>Funding Access/Skills</w:t>
      </w:r>
      <w:r w:rsidRPr="006D3608">
        <w:rPr>
          <w:rFonts w:ascii="Arial" w:hAnsi="Arial"/>
          <w:sz w:val="28"/>
          <w:szCs w:val="28"/>
        </w:rPr>
        <w:t xml:space="preserve"> so it is ok to check more than one box for a single individual in those sections. </w:t>
      </w:r>
    </w:p>
    <w:p w:rsidR="00724166" w:rsidRPr="006D3608" w:rsidRDefault="00724166">
      <w:pPr>
        <w:jc w:val="both"/>
        <w:rPr>
          <w:rFonts w:ascii="Arial" w:hAnsi="Arial"/>
          <w:sz w:val="28"/>
          <w:szCs w:val="28"/>
        </w:rPr>
      </w:pPr>
    </w:p>
    <w:p w:rsidR="00724166" w:rsidRDefault="00724166">
      <w:pPr>
        <w:jc w:val="both"/>
        <w:rPr>
          <w:rFonts w:ascii="Arial" w:hAnsi="Arial"/>
          <w:sz w:val="28"/>
          <w:szCs w:val="28"/>
        </w:rPr>
      </w:pPr>
      <w:r w:rsidRPr="006D3608">
        <w:rPr>
          <w:rFonts w:ascii="Arial" w:hAnsi="Arial"/>
          <w:sz w:val="28"/>
          <w:szCs w:val="28"/>
        </w:rPr>
        <w:t xml:space="preserve">Once the current and returning Board members are all included in the Matrix, the Committee should be able to clearly see where the gaps on the Board are (again, assuming the criteria are relevant). Once those gaps are identified, a list of the key criteria the Board should be looking for in new board members can be developed and shared with the Board. Ideally then, the Board recruitment process will focus on finding individuals with an interest and availability </w:t>
      </w:r>
      <w:r>
        <w:rPr>
          <w:rFonts w:ascii="Arial" w:hAnsi="Arial"/>
          <w:sz w:val="28"/>
          <w:szCs w:val="28"/>
        </w:rPr>
        <w:t>for</w:t>
      </w:r>
      <w:r w:rsidRPr="006D3608">
        <w:rPr>
          <w:rFonts w:ascii="Arial" w:hAnsi="Arial"/>
          <w:sz w:val="28"/>
          <w:szCs w:val="28"/>
        </w:rPr>
        <w:t xml:space="preserve"> serving on the Board </w:t>
      </w:r>
      <w:r>
        <w:rPr>
          <w:rFonts w:ascii="Arial" w:hAnsi="Arial"/>
          <w:sz w:val="28"/>
          <w:szCs w:val="28"/>
        </w:rPr>
        <w:t xml:space="preserve">and </w:t>
      </w:r>
      <w:r w:rsidRPr="006D3608">
        <w:rPr>
          <w:rFonts w:ascii="Arial" w:hAnsi="Arial"/>
          <w:sz w:val="28"/>
          <w:szCs w:val="28"/>
        </w:rPr>
        <w:t xml:space="preserve">who bring one or more of the key criteria the Board needs but is currently missing. Discussions with these individuals </w:t>
      </w:r>
      <w:r>
        <w:rPr>
          <w:rFonts w:ascii="Arial" w:hAnsi="Arial"/>
          <w:sz w:val="28"/>
          <w:szCs w:val="28"/>
        </w:rPr>
        <w:t>in advance of formal nomination</w:t>
      </w:r>
      <w:r w:rsidRPr="006D3608">
        <w:rPr>
          <w:rFonts w:ascii="Arial" w:hAnsi="Arial"/>
          <w:sz w:val="28"/>
          <w:szCs w:val="28"/>
        </w:rPr>
        <w:t xml:space="preserve">, should include an explanation of what it is that individual brings that the Board needs and how that ties to the Strategic Plan. In this way, new Board members are informed and aware </w:t>
      </w:r>
      <w:r>
        <w:rPr>
          <w:rFonts w:ascii="Arial" w:hAnsi="Arial"/>
          <w:sz w:val="28"/>
          <w:szCs w:val="28"/>
        </w:rPr>
        <w:t>from the start</w:t>
      </w:r>
      <w:r w:rsidRPr="006D3608">
        <w:rPr>
          <w:rFonts w:ascii="Arial" w:hAnsi="Arial"/>
          <w:sz w:val="28"/>
          <w:szCs w:val="28"/>
        </w:rPr>
        <w:t xml:space="preserve"> what it is the organization is hoping to get from having them serve on the Board of Directors.</w:t>
      </w:r>
    </w:p>
    <w:p w:rsidR="00724166" w:rsidRDefault="00724166">
      <w:pPr>
        <w:jc w:val="both"/>
        <w:rPr>
          <w:rFonts w:ascii="Arial" w:hAnsi="Arial"/>
          <w:sz w:val="28"/>
          <w:szCs w:val="28"/>
        </w:rPr>
      </w:pPr>
    </w:p>
    <w:p w:rsidR="00724166" w:rsidRDefault="00724166">
      <w:pPr>
        <w:jc w:val="both"/>
        <w:rPr>
          <w:rFonts w:ascii="Arial" w:hAnsi="Arial"/>
          <w:sz w:val="28"/>
          <w:szCs w:val="28"/>
        </w:rPr>
      </w:pPr>
      <w:r>
        <w:rPr>
          <w:rFonts w:ascii="Arial" w:hAnsi="Arial"/>
          <w:sz w:val="28"/>
          <w:szCs w:val="28"/>
        </w:rPr>
        <w:t>Of course, a Board should never miss an opportunity to bring on a strong, committed individual with clear potential to assist the organization simply because they don’t “fit in the right boxes”. The Matrix is intended to be one or many tools used in a strategic Board Development process.</w:t>
      </w:r>
    </w:p>
    <w:p w:rsidR="00724166" w:rsidRPr="006D3608" w:rsidRDefault="00724166">
      <w:pPr>
        <w:jc w:val="both"/>
        <w:rPr>
          <w:rFonts w:ascii="Arial" w:hAnsi="Arial"/>
          <w:sz w:val="28"/>
          <w:szCs w:val="28"/>
        </w:rPr>
      </w:pPr>
    </w:p>
    <w:sectPr w:rsidR="00724166" w:rsidRPr="006D3608" w:rsidSect="00724166">
      <w:footerReference w:type="even" r:id="rId7"/>
      <w:footerReference w:type="default" r:id="rId8"/>
      <w:pgSz w:w="15840" w:h="12240" w:orient="landscape" w:code="1"/>
      <w:pgMar w:top="720" w:right="432" w:bottom="288"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8D" w:rsidRDefault="0091068D">
      <w:r>
        <w:separator/>
      </w:r>
    </w:p>
  </w:endnote>
  <w:endnote w:type="continuationSeparator" w:id="0">
    <w:p w:rsidR="0091068D" w:rsidRDefault="0091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66" w:rsidRDefault="001A3891">
    <w:pPr>
      <w:pStyle w:val="Footer"/>
      <w:framePr w:wrap="around" w:vAnchor="text" w:hAnchor="margin" w:xAlign="right" w:y="1"/>
      <w:rPr>
        <w:rStyle w:val="PageNumber"/>
      </w:rPr>
    </w:pPr>
    <w:r>
      <w:rPr>
        <w:rStyle w:val="PageNumber"/>
      </w:rPr>
      <w:fldChar w:fldCharType="begin"/>
    </w:r>
    <w:r w:rsidR="00724166">
      <w:rPr>
        <w:rStyle w:val="PageNumber"/>
      </w:rPr>
      <w:instrText xml:space="preserve">PAGE  </w:instrText>
    </w:r>
    <w:r>
      <w:rPr>
        <w:rStyle w:val="PageNumber"/>
      </w:rPr>
      <w:fldChar w:fldCharType="separate"/>
    </w:r>
    <w:r w:rsidR="00724166">
      <w:rPr>
        <w:rStyle w:val="PageNumber"/>
        <w:noProof/>
      </w:rPr>
      <w:t>4</w:t>
    </w:r>
    <w:r>
      <w:rPr>
        <w:rStyle w:val="PageNumber"/>
      </w:rPr>
      <w:fldChar w:fldCharType="end"/>
    </w:r>
  </w:p>
  <w:p w:rsidR="00724166" w:rsidRDefault="007241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66" w:rsidRDefault="001A3891">
    <w:pPr>
      <w:pStyle w:val="Footer"/>
      <w:framePr w:wrap="around" w:vAnchor="text" w:hAnchor="margin" w:xAlign="right" w:y="1"/>
      <w:rPr>
        <w:rStyle w:val="PageNumber"/>
      </w:rPr>
    </w:pPr>
    <w:r>
      <w:rPr>
        <w:rStyle w:val="PageNumber"/>
      </w:rPr>
      <w:fldChar w:fldCharType="begin"/>
    </w:r>
    <w:r w:rsidR="00724166">
      <w:rPr>
        <w:rStyle w:val="PageNumber"/>
      </w:rPr>
      <w:instrText xml:space="preserve">PAGE  </w:instrText>
    </w:r>
    <w:r>
      <w:rPr>
        <w:rStyle w:val="PageNumber"/>
      </w:rPr>
      <w:fldChar w:fldCharType="separate"/>
    </w:r>
    <w:r w:rsidR="002926D6">
      <w:rPr>
        <w:rStyle w:val="PageNumber"/>
        <w:noProof/>
      </w:rPr>
      <w:t>1</w:t>
    </w:r>
    <w:r>
      <w:rPr>
        <w:rStyle w:val="PageNumber"/>
      </w:rPr>
      <w:fldChar w:fldCharType="end"/>
    </w:r>
  </w:p>
  <w:p w:rsidR="00724166" w:rsidRDefault="007241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8D" w:rsidRDefault="0091068D">
      <w:r>
        <w:separator/>
      </w:r>
    </w:p>
  </w:footnote>
  <w:footnote w:type="continuationSeparator" w:id="0">
    <w:p w:rsidR="0091068D" w:rsidRDefault="00910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E6C8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5EA"/>
    <w:rsid w:val="0010485E"/>
    <w:rsid w:val="001A3891"/>
    <w:rsid w:val="002926D6"/>
    <w:rsid w:val="00342C61"/>
    <w:rsid w:val="006655EA"/>
    <w:rsid w:val="006D3608"/>
    <w:rsid w:val="006E06D6"/>
    <w:rsid w:val="00724166"/>
    <w:rsid w:val="009058C0"/>
    <w:rsid w:val="0091068D"/>
    <w:rsid w:val="009446E5"/>
    <w:rsid w:val="00B844C6"/>
    <w:rsid w:val="00C45399"/>
    <w:rsid w:val="00CC79D0"/>
    <w:rsid w:val="00DE49AC"/>
    <w:rsid w:val="00E65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891"/>
  </w:style>
  <w:style w:type="paragraph" w:styleId="Heading1">
    <w:name w:val="heading 1"/>
    <w:basedOn w:val="Normal"/>
    <w:next w:val="Normal"/>
    <w:link w:val="Heading1Char"/>
    <w:uiPriority w:val="9"/>
    <w:qFormat/>
    <w:rsid w:val="001A3891"/>
    <w:pPr>
      <w:keepNext/>
      <w:jc w:val="both"/>
      <w:outlineLvl w:val="0"/>
    </w:pPr>
    <w:rPr>
      <w:rFonts w:ascii="Arial" w:hAnsi="Arial"/>
      <w:b/>
      <w:sz w:val="28"/>
    </w:rPr>
  </w:style>
  <w:style w:type="paragraph" w:styleId="Heading2">
    <w:name w:val="heading 2"/>
    <w:basedOn w:val="Normal"/>
    <w:next w:val="Normal"/>
    <w:link w:val="Heading2Char"/>
    <w:uiPriority w:val="9"/>
    <w:qFormat/>
    <w:rsid w:val="001A3891"/>
    <w:pPr>
      <w:keepNext/>
      <w:jc w:val="center"/>
      <w:outlineLvl w:val="1"/>
    </w:pPr>
    <w:rPr>
      <w:rFonts w:ascii="Arial" w:hAnsi="Arial"/>
      <w:b/>
      <w:sz w:val="28"/>
    </w:rPr>
  </w:style>
  <w:style w:type="paragraph" w:styleId="Heading3">
    <w:name w:val="heading 3"/>
    <w:basedOn w:val="Normal"/>
    <w:next w:val="Normal"/>
    <w:link w:val="Heading3Char"/>
    <w:uiPriority w:val="9"/>
    <w:qFormat/>
    <w:rsid w:val="001A3891"/>
    <w:pPr>
      <w:keepNext/>
      <w:ind w:left="360"/>
      <w:jc w:val="both"/>
      <w:outlineLvl w:val="2"/>
    </w:pPr>
    <w:rPr>
      <w:rFonts w:ascii="Arial" w:hAnsi="Arial"/>
      <w:sz w:val="24"/>
    </w:rPr>
  </w:style>
  <w:style w:type="paragraph" w:styleId="Heading4">
    <w:name w:val="heading 4"/>
    <w:basedOn w:val="Normal"/>
    <w:next w:val="Normal"/>
    <w:link w:val="Heading4Char"/>
    <w:uiPriority w:val="9"/>
    <w:qFormat/>
    <w:rsid w:val="001A3891"/>
    <w:pPr>
      <w:keepNext/>
      <w:jc w:val="both"/>
      <w:outlineLvl w:val="3"/>
    </w:pPr>
    <w:rPr>
      <w:rFonts w:ascii="Arial" w:hAnsi="Arial"/>
      <w:b/>
      <w:sz w:val="24"/>
    </w:rPr>
  </w:style>
  <w:style w:type="paragraph" w:styleId="Heading5">
    <w:name w:val="heading 5"/>
    <w:basedOn w:val="Normal"/>
    <w:next w:val="Normal"/>
    <w:link w:val="Heading5Char"/>
    <w:uiPriority w:val="9"/>
    <w:qFormat/>
    <w:rsid w:val="001A3891"/>
    <w:pPr>
      <w:keepNext/>
      <w:ind w:left="360"/>
      <w:jc w:val="both"/>
      <w:outlineLvl w:val="4"/>
    </w:pPr>
    <w:rPr>
      <w:rFonts w:ascii="Arial" w:hAnsi="Arial"/>
      <w:b/>
      <w:sz w:val="24"/>
    </w:rPr>
  </w:style>
  <w:style w:type="paragraph" w:styleId="Heading6">
    <w:name w:val="heading 6"/>
    <w:basedOn w:val="Normal"/>
    <w:next w:val="Normal"/>
    <w:link w:val="Heading6Char"/>
    <w:uiPriority w:val="9"/>
    <w:qFormat/>
    <w:rsid w:val="001A3891"/>
    <w:pPr>
      <w:keepNext/>
      <w:ind w:left="360"/>
      <w:outlineLvl w:val="5"/>
    </w:pPr>
    <w:rPr>
      <w:rFonts w:ascii="Arial" w:hAnsi="Arial"/>
      <w:sz w:val="24"/>
    </w:rPr>
  </w:style>
  <w:style w:type="paragraph" w:styleId="Heading7">
    <w:name w:val="heading 7"/>
    <w:basedOn w:val="Normal"/>
    <w:next w:val="Normal"/>
    <w:link w:val="Heading7Char"/>
    <w:uiPriority w:val="9"/>
    <w:qFormat/>
    <w:rsid w:val="001A3891"/>
    <w:pPr>
      <w:keepNext/>
      <w:jc w:val="both"/>
      <w:outlineLvl w:val="6"/>
    </w:pPr>
    <w:rPr>
      <w:rFonts w:ascii="Arial" w:hAnsi="Arial"/>
      <w:sz w:val="24"/>
    </w:rPr>
  </w:style>
  <w:style w:type="paragraph" w:styleId="Heading8">
    <w:name w:val="heading 8"/>
    <w:basedOn w:val="Normal"/>
    <w:next w:val="Normal"/>
    <w:link w:val="Heading8Char"/>
    <w:uiPriority w:val="9"/>
    <w:qFormat/>
    <w:rsid w:val="001A3891"/>
    <w:pPr>
      <w:keepNext/>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3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923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923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923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923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923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923F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923F7"/>
    <w:rPr>
      <w:rFonts w:asciiTheme="minorHAnsi" w:eastAsiaTheme="minorEastAsia" w:hAnsiTheme="minorHAnsi" w:cstheme="minorBidi"/>
      <w:i/>
      <w:iCs/>
      <w:sz w:val="24"/>
      <w:szCs w:val="24"/>
    </w:rPr>
  </w:style>
  <w:style w:type="paragraph" w:styleId="EnvelopeAddress">
    <w:name w:val="envelope address"/>
    <w:basedOn w:val="Normal"/>
    <w:uiPriority w:val="99"/>
    <w:rsid w:val="001A3891"/>
    <w:pPr>
      <w:framePr w:w="7920" w:h="1980" w:hRule="exact" w:hSpace="180" w:wrap="auto" w:hAnchor="page" w:xAlign="center" w:yAlign="bottom"/>
      <w:ind w:left="2880"/>
    </w:pPr>
    <w:rPr>
      <w:sz w:val="24"/>
    </w:rPr>
  </w:style>
  <w:style w:type="paragraph" w:styleId="Title">
    <w:name w:val="Title"/>
    <w:basedOn w:val="Normal"/>
    <w:link w:val="TitleChar"/>
    <w:uiPriority w:val="10"/>
    <w:qFormat/>
    <w:rsid w:val="001A3891"/>
    <w:pPr>
      <w:jc w:val="center"/>
    </w:pPr>
    <w:rPr>
      <w:rFonts w:ascii="Arial" w:hAnsi="Arial"/>
      <w:b/>
      <w:sz w:val="36"/>
    </w:rPr>
  </w:style>
  <w:style w:type="character" w:customStyle="1" w:styleId="TitleChar">
    <w:name w:val="Title Char"/>
    <w:basedOn w:val="DefaultParagraphFont"/>
    <w:link w:val="Title"/>
    <w:uiPriority w:val="10"/>
    <w:rsid w:val="00F923F7"/>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1A3891"/>
    <w:pPr>
      <w:tabs>
        <w:tab w:val="center" w:pos="4320"/>
        <w:tab w:val="right" w:pos="8640"/>
      </w:tabs>
    </w:pPr>
  </w:style>
  <w:style w:type="character" w:customStyle="1" w:styleId="FooterChar">
    <w:name w:val="Footer Char"/>
    <w:basedOn w:val="DefaultParagraphFont"/>
    <w:link w:val="Footer"/>
    <w:uiPriority w:val="99"/>
    <w:semiHidden/>
    <w:rsid w:val="00F923F7"/>
  </w:style>
  <w:style w:type="character" w:styleId="PageNumber">
    <w:name w:val="page number"/>
    <w:basedOn w:val="DefaultParagraphFont"/>
    <w:uiPriority w:val="99"/>
    <w:rsid w:val="001A3891"/>
    <w:rPr>
      <w:rFonts w:cs="Times New Roman"/>
    </w:rPr>
  </w:style>
  <w:style w:type="paragraph" w:styleId="Header">
    <w:name w:val="header"/>
    <w:basedOn w:val="Normal"/>
    <w:link w:val="HeaderChar"/>
    <w:uiPriority w:val="99"/>
    <w:rsid w:val="001A3891"/>
    <w:pPr>
      <w:tabs>
        <w:tab w:val="center" w:pos="4320"/>
        <w:tab w:val="right" w:pos="8640"/>
      </w:tabs>
    </w:pPr>
  </w:style>
  <w:style w:type="character" w:customStyle="1" w:styleId="HeaderChar">
    <w:name w:val="Header Char"/>
    <w:basedOn w:val="DefaultParagraphFont"/>
    <w:link w:val="Header"/>
    <w:uiPriority w:val="99"/>
    <w:semiHidden/>
    <w:rsid w:val="00F923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Company>Dallas Child Advocacy Center</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Matrix</dc:title>
  <dc:creator>MELISSA CARRILLO</dc:creator>
  <cp:lastModifiedBy>jason</cp:lastModifiedBy>
  <cp:revision>2</cp:revision>
  <cp:lastPrinted>2011-03-07T16:28:00Z</cp:lastPrinted>
  <dcterms:created xsi:type="dcterms:W3CDTF">2014-05-27T01:49:00Z</dcterms:created>
  <dcterms:modified xsi:type="dcterms:W3CDTF">2014-05-27T01:49:00Z</dcterms:modified>
</cp:coreProperties>
</file>